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31A" w:rsidRDefault="00EF631A"/>
    <w:tbl>
      <w:tblPr>
        <w:tblpPr w:leftFromText="180" w:rightFromText="180" w:vertAnchor="text" w:horzAnchor="margin" w:tblpXSpec="center" w:tblpY="41"/>
        <w:bidiVisual/>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5"/>
      </w:tblGrid>
      <w:tr w:rsidR="00FE5FB2" w:rsidRPr="005A12B5" w:rsidTr="00FE5FB2">
        <w:trPr>
          <w:trHeight w:val="411"/>
        </w:trPr>
        <w:tc>
          <w:tcPr>
            <w:tcW w:w="9375" w:type="dxa"/>
            <w:shd w:val="clear" w:color="auto" w:fill="auto"/>
            <w:vAlign w:val="center"/>
          </w:tcPr>
          <w:p w:rsidR="00FE5FB2" w:rsidRPr="005A12B5" w:rsidRDefault="00FE5FB2" w:rsidP="000C57C3">
            <w:pPr>
              <w:spacing w:after="0" w:line="240" w:lineRule="auto"/>
              <w:ind w:left="-60"/>
              <w:jc w:val="center"/>
              <w:rPr>
                <w:rFonts w:ascii="IranNastaliq" w:hAnsi="IranNastaliq" w:cs="B Nazanin"/>
                <w:b/>
                <w:bCs/>
                <w:rtl/>
              </w:rPr>
            </w:pPr>
            <w:r w:rsidRPr="005A12B5">
              <w:rPr>
                <w:rFonts w:ascii="IranNastaliq" w:hAnsi="IranNastaliq" w:cs="B Nazanin" w:hint="cs"/>
                <w:b/>
                <w:bCs/>
                <w:rtl/>
              </w:rPr>
              <w:t xml:space="preserve">پیوست شماره (1) دستورالعمل اصلاحی نحوه اداره جلسات شوراهای استانی گفت‌وگوی دولت و بخش خصوصی </w:t>
            </w:r>
          </w:p>
        </w:tc>
      </w:tr>
    </w:tbl>
    <w:p w:rsidR="009D152B" w:rsidRDefault="009D152B" w:rsidP="000C57C3">
      <w:pPr>
        <w:spacing w:after="0"/>
        <w:rPr>
          <w:sz w:val="2"/>
          <w:szCs w:val="2"/>
          <w:rtl/>
        </w:rPr>
      </w:pPr>
    </w:p>
    <w:p w:rsidR="00A116C1" w:rsidRPr="00B75EED" w:rsidRDefault="00A116C1" w:rsidP="000C57C3">
      <w:pPr>
        <w:spacing w:after="0"/>
        <w:rPr>
          <w:sz w:val="2"/>
          <w:szCs w:val="2"/>
        </w:rPr>
      </w:pPr>
    </w:p>
    <w:p w:rsidR="009D00AB" w:rsidRPr="00B75EED" w:rsidRDefault="009D00AB" w:rsidP="000C57C3">
      <w:pPr>
        <w:spacing w:after="0"/>
        <w:rPr>
          <w:sz w:val="2"/>
          <w:szCs w:val="2"/>
          <w:rtl/>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4139"/>
        <w:gridCol w:w="4784"/>
      </w:tblGrid>
      <w:tr w:rsidR="00C666F1" w:rsidTr="00C666F1">
        <w:trPr>
          <w:trHeight w:val="229"/>
          <w:jc w:val="center"/>
        </w:trPr>
        <w:tc>
          <w:tcPr>
            <w:tcW w:w="865" w:type="pct"/>
            <w:shd w:val="clear" w:color="auto" w:fill="D9D9D9"/>
            <w:vAlign w:val="center"/>
          </w:tcPr>
          <w:p w:rsidR="00C666F1" w:rsidRPr="001255AF" w:rsidRDefault="00C666F1" w:rsidP="000C57C3">
            <w:pPr>
              <w:pStyle w:val="ListParagraph"/>
              <w:bidi/>
              <w:spacing w:after="0"/>
              <w:ind w:left="0"/>
              <w:jc w:val="center"/>
              <w:rPr>
                <w:rFonts w:cs="B Nazanin"/>
                <w:b/>
                <w:bCs/>
                <w:rtl/>
              </w:rPr>
            </w:pPr>
            <w:r>
              <w:rPr>
                <w:rFonts w:cs="B Nazanin" w:hint="cs"/>
                <w:b/>
                <w:bCs/>
                <w:rtl/>
              </w:rPr>
              <w:t>شناسه</w:t>
            </w:r>
          </w:p>
        </w:tc>
        <w:tc>
          <w:tcPr>
            <w:tcW w:w="1918" w:type="pct"/>
            <w:shd w:val="clear" w:color="auto" w:fill="FFFFFF" w:themeFill="background1"/>
            <w:vAlign w:val="center"/>
          </w:tcPr>
          <w:p w:rsidR="00C666F1" w:rsidRPr="00DF25EB" w:rsidRDefault="00C666F1" w:rsidP="000C57C3">
            <w:pPr>
              <w:tabs>
                <w:tab w:val="left" w:pos="1080"/>
              </w:tabs>
              <w:spacing w:after="0" w:line="240" w:lineRule="auto"/>
              <w:rPr>
                <w:rFonts w:cs="B Zar"/>
                <w:sz w:val="28"/>
                <w:szCs w:val="28"/>
                <w:rtl/>
              </w:rPr>
            </w:pPr>
            <w:r>
              <w:rPr>
                <w:rFonts w:cs="B Zar" w:hint="cs"/>
                <w:sz w:val="28"/>
                <w:szCs w:val="28"/>
                <w:rtl/>
              </w:rPr>
              <w:t>رویه اجرایی</w:t>
            </w:r>
          </w:p>
        </w:tc>
        <w:tc>
          <w:tcPr>
            <w:tcW w:w="2217" w:type="pct"/>
            <w:shd w:val="clear" w:color="auto" w:fill="FFFFFF" w:themeFill="background1"/>
            <w:vAlign w:val="center"/>
          </w:tcPr>
          <w:p w:rsidR="00C666F1" w:rsidRPr="00DF25EB" w:rsidRDefault="00C666F1" w:rsidP="000C57C3">
            <w:pPr>
              <w:tabs>
                <w:tab w:val="left" w:pos="1080"/>
              </w:tabs>
              <w:spacing w:after="0" w:line="240" w:lineRule="auto"/>
              <w:rPr>
                <w:rFonts w:cs="B Zar"/>
                <w:sz w:val="28"/>
                <w:szCs w:val="28"/>
                <w:rtl/>
              </w:rPr>
            </w:pPr>
            <w:r>
              <w:rPr>
                <w:rFonts w:eastAsia="Calibri" w:cs="B Zar" w:hint="cs"/>
                <w:rtl/>
              </w:rPr>
              <w:t>تاریخ</w:t>
            </w:r>
            <w:r>
              <w:rPr>
                <w:rFonts w:cs="B Zar" w:hint="cs"/>
                <w:sz w:val="28"/>
                <w:szCs w:val="28"/>
                <w:rtl/>
              </w:rPr>
              <w:t xml:space="preserve"> :</w:t>
            </w:r>
            <w:r>
              <w:rPr>
                <w:rFonts w:ascii="Calibri" w:eastAsia="Calibri" w:hAnsi="Calibri" w:cs="B Zar" w:hint="cs"/>
                <w:rtl/>
              </w:rPr>
              <w:t xml:space="preserve"> </w:t>
            </w:r>
            <w:r w:rsidR="00C643F4">
              <w:rPr>
                <w:rFonts w:cs="B Zar" w:hint="cs"/>
                <w:sz w:val="28"/>
                <w:szCs w:val="28"/>
                <w:rtl/>
              </w:rPr>
              <w:t>08</w:t>
            </w:r>
            <w:r w:rsidR="003C1E78" w:rsidRPr="003C1E78">
              <w:rPr>
                <w:rFonts w:cs="B Zar"/>
                <w:sz w:val="28"/>
                <w:szCs w:val="28"/>
                <w:rtl/>
              </w:rPr>
              <w:t>/</w:t>
            </w:r>
            <w:r w:rsidR="00C643F4">
              <w:rPr>
                <w:rFonts w:cs="B Zar" w:hint="cs"/>
                <w:sz w:val="28"/>
                <w:szCs w:val="28"/>
                <w:rtl/>
              </w:rPr>
              <w:t>10</w:t>
            </w:r>
            <w:r w:rsidR="003C1E78" w:rsidRPr="003C1E78">
              <w:rPr>
                <w:rFonts w:cs="B Zar"/>
                <w:sz w:val="28"/>
                <w:szCs w:val="28"/>
                <w:rtl/>
              </w:rPr>
              <w:t>/1400</w:t>
            </w:r>
          </w:p>
        </w:tc>
      </w:tr>
      <w:tr w:rsidR="00C666F1" w:rsidTr="003F384E">
        <w:trPr>
          <w:trHeight w:val="540"/>
          <w:jc w:val="center"/>
        </w:trPr>
        <w:tc>
          <w:tcPr>
            <w:tcW w:w="865" w:type="pct"/>
            <w:shd w:val="clear" w:color="auto" w:fill="D9D9D9"/>
            <w:vAlign w:val="center"/>
          </w:tcPr>
          <w:p w:rsidR="00C666F1" w:rsidRPr="001255AF" w:rsidRDefault="00C666F1" w:rsidP="000C57C3">
            <w:pPr>
              <w:pStyle w:val="ListParagraph"/>
              <w:bidi/>
              <w:spacing w:after="0"/>
              <w:ind w:left="0"/>
              <w:jc w:val="center"/>
              <w:rPr>
                <w:rFonts w:cs="B Nazanin"/>
                <w:b/>
                <w:bCs/>
                <w:rtl/>
              </w:rPr>
            </w:pPr>
            <w:r w:rsidRPr="001255AF">
              <w:rPr>
                <w:rFonts w:cs="B Nazanin" w:hint="cs"/>
                <w:b/>
                <w:bCs/>
                <w:rtl/>
              </w:rPr>
              <w:t>عنوان</w:t>
            </w:r>
            <w:r>
              <w:rPr>
                <w:rFonts w:cs="B Nazanin" w:hint="cs"/>
                <w:b/>
                <w:bCs/>
                <w:rtl/>
              </w:rPr>
              <w:t xml:space="preserve"> موضوع</w:t>
            </w:r>
          </w:p>
        </w:tc>
        <w:tc>
          <w:tcPr>
            <w:tcW w:w="4135" w:type="pct"/>
            <w:gridSpan w:val="2"/>
            <w:shd w:val="clear" w:color="auto" w:fill="FFFFFF" w:themeFill="background1"/>
            <w:vAlign w:val="center"/>
          </w:tcPr>
          <w:p w:rsidR="00B82E46" w:rsidRPr="00087482" w:rsidRDefault="00DA0826" w:rsidP="00B82E46">
            <w:pPr>
              <w:spacing w:after="0" w:line="240" w:lineRule="auto"/>
              <w:rPr>
                <w:rFonts w:ascii="vazir" w:eastAsia="Times New Roman" w:hAnsi="vazir" w:cs="B Zar"/>
                <w:color w:val="333333"/>
                <w:sz w:val="28"/>
                <w:szCs w:val="28"/>
                <w:rtl/>
              </w:rPr>
            </w:pPr>
            <w:r>
              <w:rPr>
                <w:rFonts w:ascii="vazir" w:eastAsia="Times New Roman" w:hAnsi="vazir" w:cs="B Zar" w:hint="cs"/>
                <w:color w:val="333333"/>
                <w:sz w:val="28"/>
                <w:szCs w:val="28"/>
                <w:rtl/>
              </w:rPr>
              <w:t>اصلاح ضوابط خاص داخلی اتحادیه کشوری صنف فروشگاههای زنجیره ای</w:t>
            </w:r>
          </w:p>
          <w:p w:rsidR="007942CD" w:rsidRPr="00DF25EB" w:rsidRDefault="007942CD" w:rsidP="00933A5D">
            <w:pPr>
              <w:spacing w:after="0"/>
              <w:rPr>
                <w:rFonts w:cs="B Zar"/>
                <w:sz w:val="28"/>
                <w:szCs w:val="28"/>
                <w:rtl/>
              </w:rPr>
            </w:pPr>
          </w:p>
        </w:tc>
      </w:tr>
      <w:tr w:rsidR="00C666F1" w:rsidTr="00C666F1">
        <w:trPr>
          <w:trHeight w:val="20"/>
          <w:jc w:val="center"/>
        </w:trPr>
        <w:tc>
          <w:tcPr>
            <w:tcW w:w="865" w:type="pct"/>
            <w:shd w:val="clear" w:color="auto" w:fill="D9D9D9"/>
            <w:vAlign w:val="center"/>
          </w:tcPr>
          <w:p w:rsidR="00C666F1" w:rsidRPr="001255AF" w:rsidRDefault="00C666F1" w:rsidP="000C57C3">
            <w:pPr>
              <w:pStyle w:val="ListParagraph"/>
              <w:bidi/>
              <w:spacing w:after="0"/>
              <w:ind w:left="0"/>
              <w:jc w:val="center"/>
              <w:rPr>
                <w:rFonts w:cs="B Nazanin"/>
                <w:b/>
                <w:bCs/>
                <w:rtl/>
              </w:rPr>
            </w:pPr>
            <w:r>
              <w:rPr>
                <w:rFonts w:cs="B Nazanin" w:hint="cs"/>
                <w:b/>
                <w:bCs/>
                <w:rtl/>
              </w:rPr>
              <w:t>مرجع طرح موضوع</w:t>
            </w:r>
          </w:p>
        </w:tc>
        <w:tc>
          <w:tcPr>
            <w:tcW w:w="4135" w:type="pct"/>
            <w:gridSpan w:val="2"/>
            <w:shd w:val="clear" w:color="auto" w:fill="auto"/>
            <w:vAlign w:val="center"/>
          </w:tcPr>
          <w:p w:rsidR="00C666F1" w:rsidRPr="006307D0" w:rsidRDefault="00DA0826" w:rsidP="000C57C3">
            <w:pPr>
              <w:spacing w:after="0"/>
              <w:rPr>
                <w:rFonts w:ascii="Calibri" w:eastAsia="Calibri" w:hAnsi="Calibri" w:cs="B Zar"/>
                <w:rtl/>
              </w:rPr>
            </w:pPr>
            <w:r>
              <w:rPr>
                <w:rFonts w:ascii="vazir" w:eastAsia="Times New Roman" w:hAnsi="vazir" w:cs="B Zar" w:hint="cs"/>
                <w:color w:val="333333"/>
                <w:sz w:val="28"/>
                <w:szCs w:val="28"/>
                <w:rtl/>
              </w:rPr>
              <w:t>دبیرخانه شورای گفتگوی دولت و بخش خصوصی خراسان جنوبی</w:t>
            </w:r>
          </w:p>
        </w:tc>
      </w:tr>
      <w:tr w:rsidR="00C666F1" w:rsidTr="00385062">
        <w:trPr>
          <w:trHeight w:val="653"/>
          <w:jc w:val="center"/>
        </w:trPr>
        <w:tc>
          <w:tcPr>
            <w:tcW w:w="865" w:type="pct"/>
            <w:shd w:val="clear" w:color="auto" w:fill="D9D9D9"/>
            <w:vAlign w:val="center"/>
          </w:tcPr>
          <w:p w:rsidR="00C666F1" w:rsidRPr="001255AF" w:rsidRDefault="00C666F1" w:rsidP="000C57C3">
            <w:pPr>
              <w:spacing w:after="0"/>
              <w:jc w:val="center"/>
              <w:rPr>
                <w:b/>
                <w:bCs/>
                <w:rtl/>
              </w:rPr>
            </w:pPr>
            <w:r w:rsidRPr="001255AF">
              <w:rPr>
                <w:rFonts w:cs="B Nazanin" w:hint="cs"/>
                <w:b/>
                <w:bCs/>
                <w:rtl/>
              </w:rPr>
              <w:t xml:space="preserve">شرح </w:t>
            </w:r>
            <w:r>
              <w:rPr>
                <w:rFonts w:cs="B Nazanin" w:hint="cs"/>
                <w:b/>
                <w:bCs/>
                <w:rtl/>
              </w:rPr>
              <w:t>موضوع</w:t>
            </w:r>
          </w:p>
        </w:tc>
        <w:tc>
          <w:tcPr>
            <w:tcW w:w="4135" w:type="pct"/>
            <w:gridSpan w:val="2"/>
            <w:shd w:val="clear" w:color="auto" w:fill="auto"/>
          </w:tcPr>
          <w:p w:rsidR="00DA0826" w:rsidRPr="00DA0826" w:rsidRDefault="00DA0826" w:rsidP="00DA0826">
            <w:pPr>
              <w:pStyle w:val="NormalWeb"/>
              <w:shd w:val="clear" w:color="auto" w:fill="FFFFFF"/>
              <w:bidi/>
              <w:spacing w:before="0" w:beforeAutospacing="0" w:after="300" w:afterAutospacing="0"/>
              <w:jc w:val="both"/>
              <w:textAlignment w:val="baseline"/>
              <w:rPr>
                <w:rFonts w:ascii="IRANSans" w:hAnsi="IRANSans" w:cs="B Zar"/>
                <w:color w:val="777777"/>
                <w:sz w:val="28"/>
                <w:szCs w:val="28"/>
              </w:rPr>
            </w:pPr>
            <w:r w:rsidRPr="00DA0826">
              <w:rPr>
                <w:rFonts w:ascii="IRANSans" w:hAnsi="IRANSans" w:cs="B Zar"/>
                <w:color w:val="777777"/>
                <w:sz w:val="28"/>
                <w:szCs w:val="28"/>
                <w:rtl/>
              </w:rPr>
              <w:t>فروشگاه زنجیره‌ای یک نوع از فروشگاه است که در شهرها و نقاط مختلف کشور ایجاد می‌شود که یک هدف را دنبال می‌کنند. در این تعریف می‌توان دریافت که فروشگاه زنجیره‌ای با یک نشان مشترک در بسیاری از شهرهای ایران وجود دارد. تمام فروشگاه‌های زنجیره‌ای زیر مجموعه یک دفتر مرکزی اصلی قرار دارند که با یک شیوه مدیریتی اداره می‌شوند که این امر برای مشتریان مهم است</w:t>
            </w:r>
            <w:r w:rsidRPr="00DA0826">
              <w:rPr>
                <w:rFonts w:ascii="IRANSans" w:hAnsi="IRANSans" w:cs="B Zar"/>
                <w:color w:val="777777"/>
                <w:sz w:val="28"/>
                <w:szCs w:val="28"/>
              </w:rPr>
              <w:t>.</w:t>
            </w:r>
          </w:p>
          <w:p w:rsidR="00DA0826" w:rsidRPr="00DA0826" w:rsidRDefault="00DA0826" w:rsidP="00DA0826">
            <w:pPr>
              <w:pStyle w:val="NormalWeb"/>
              <w:shd w:val="clear" w:color="auto" w:fill="FFFFFF"/>
              <w:bidi/>
              <w:spacing w:before="0" w:beforeAutospacing="0" w:after="300" w:afterAutospacing="0"/>
              <w:jc w:val="both"/>
              <w:textAlignment w:val="baseline"/>
              <w:rPr>
                <w:rFonts w:ascii="IRANSans" w:hAnsi="IRANSans" w:cs="B Zar"/>
                <w:color w:val="777777"/>
                <w:sz w:val="28"/>
                <w:szCs w:val="28"/>
              </w:rPr>
            </w:pPr>
            <w:r w:rsidRPr="00DA0826">
              <w:rPr>
                <w:rFonts w:ascii="IRANSans" w:hAnsi="IRANSans" w:cs="B Zar"/>
                <w:color w:val="777777"/>
                <w:sz w:val="28"/>
                <w:szCs w:val="28"/>
                <w:rtl/>
              </w:rPr>
              <w:t>فروشگاه زنجیره ای به گونه‌ای است که باعث می‌شود تا افراد بتوانند نیازهای خود را در شهرهای مختلف به صورت یکسان مرتفع نماید. فروشگاه‌های زنجیره‌ای موجود در ایران در زمینه فروش انواع خواربار، محصولات بهداشتی، محصولات خانگی و غیره وجود دارد. فروشگاه‌های زنجیره‌ای با اهداف مختلف تشکیل می‌شوند که یکی از مهم‌ترین آنها رسیدن به سودآوری بیشتر است</w:t>
            </w:r>
            <w:r w:rsidRPr="00DA0826">
              <w:rPr>
                <w:rFonts w:ascii="IRANSans" w:hAnsi="IRANSans" w:cs="B Zar"/>
                <w:color w:val="777777"/>
                <w:sz w:val="28"/>
                <w:szCs w:val="28"/>
              </w:rPr>
              <w:t>.</w:t>
            </w:r>
          </w:p>
          <w:p w:rsidR="00DA0826" w:rsidRPr="00DA0826" w:rsidRDefault="00140986" w:rsidP="00140986">
            <w:pPr>
              <w:shd w:val="clear" w:color="auto" w:fill="FFFFFF"/>
              <w:spacing w:after="0" w:line="240" w:lineRule="auto"/>
              <w:rPr>
                <w:rFonts w:ascii="IRANSans" w:eastAsia="Times New Roman" w:hAnsi="IRANSans" w:cs="B Zar"/>
                <w:color w:val="171717"/>
                <w:sz w:val="28"/>
                <w:szCs w:val="28"/>
              </w:rPr>
            </w:pPr>
            <w:r>
              <w:rPr>
                <w:rFonts w:ascii="IRANSans" w:eastAsia="Times New Roman" w:hAnsi="IRANSans" w:cs="B Zar" w:hint="cs"/>
                <w:color w:val="171717"/>
                <w:sz w:val="28"/>
                <w:szCs w:val="28"/>
                <w:rtl/>
              </w:rPr>
              <w:t>اما ش</w:t>
            </w:r>
            <w:r w:rsidR="00DA0826" w:rsidRPr="00DA0826">
              <w:rPr>
                <w:rFonts w:ascii="IRANSans" w:eastAsia="Times New Roman" w:hAnsi="IRANSans" w:cs="B Zar"/>
                <w:color w:val="171717"/>
                <w:sz w:val="28"/>
                <w:szCs w:val="28"/>
                <w:rtl/>
              </w:rPr>
              <w:t>بکه توزیع سنتی در سال‌های</w:t>
            </w:r>
            <w:r w:rsidR="00DA0826" w:rsidRPr="00DA0826">
              <w:rPr>
                <w:rFonts w:ascii="Cambria" w:eastAsia="Times New Roman" w:hAnsi="Cambria" w:cs="Cambria" w:hint="cs"/>
                <w:color w:val="171717"/>
                <w:sz w:val="28"/>
                <w:szCs w:val="28"/>
                <w:rtl/>
              </w:rPr>
              <w:t> </w:t>
            </w:r>
            <w:r w:rsidR="00DA0826" w:rsidRPr="00DA0826">
              <w:rPr>
                <w:rFonts w:ascii="IRANSans" w:eastAsia="Times New Roman" w:hAnsi="IRANSans" w:cs="B Zar"/>
                <w:color w:val="171717"/>
                <w:sz w:val="28"/>
                <w:szCs w:val="28"/>
                <w:rtl/>
              </w:rPr>
              <w:t>نه</w:t>
            </w:r>
            <w:r w:rsidR="00DA0826" w:rsidRPr="00DA0826">
              <w:rPr>
                <w:rFonts w:ascii="Cambria" w:eastAsia="Times New Roman" w:hAnsi="Cambria" w:cs="Cambria" w:hint="cs"/>
                <w:color w:val="171717"/>
                <w:sz w:val="28"/>
                <w:szCs w:val="28"/>
                <w:rtl/>
              </w:rPr>
              <w:t> </w:t>
            </w:r>
            <w:r w:rsidR="00DA0826" w:rsidRPr="00DA0826">
              <w:rPr>
                <w:rFonts w:ascii="IRANSans" w:eastAsia="Times New Roman" w:hAnsi="IRANSans" w:cs="B Zar"/>
                <w:color w:val="171717"/>
                <w:sz w:val="28"/>
                <w:szCs w:val="28"/>
                <w:rtl/>
              </w:rPr>
              <w:t>چندان</w:t>
            </w:r>
            <w:r w:rsidR="00DA0826" w:rsidRPr="00DA0826">
              <w:rPr>
                <w:rFonts w:ascii="Cambria" w:eastAsia="Times New Roman" w:hAnsi="Cambria" w:cs="Cambria" w:hint="cs"/>
                <w:color w:val="171717"/>
                <w:sz w:val="28"/>
                <w:szCs w:val="28"/>
                <w:rtl/>
              </w:rPr>
              <w:t> </w:t>
            </w:r>
            <w:r w:rsidR="00DA0826" w:rsidRPr="00DA0826">
              <w:rPr>
                <w:rFonts w:ascii="IRANSans" w:eastAsia="Times New Roman" w:hAnsi="IRANSans" w:cs="B Zar"/>
                <w:color w:val="171717"/>
                <w:sz w:val="28"/>
                <w:szCs w:val="28"/>
                <w:rtl/>
              </w:rPr>
              <w:t>دور نقش پررنگی در</w:t>
            </w:r>
            <w:r w:rsidR="00DA0826" w:rsidRPr="00DA0826">
              <w:rPr>
                <w:rFonts w:ascii="Cambria" w:eastAsia="Times New Roman" w:hAnsi="Cambria" w:cs="Cambria" w:hint="cs"/>
                <w:color w:val="171717"/>
                <w:sz w:val="28"/>
                <w:szCs w:val="28"/>
                <w:rtl/>
              </w:rPr>
              <w:t> </w:t>
            </w:r>
            <w:r w:rsidR="00DA0826" w:rsidRPr="00DA0826">
              <w:rPr>
                <w:rFonts w:ascii="IRANSans" w:eastAsia="Times New Roman" w:hAnsi="IRANSans" w:cs="B Zar"/>
                <w:color w:val="171717"/>
                <w:sz w:val="28"/>
                <w:szCs w:val="28"/>
                <w:rtl/>
              </w:rPr>
              <w:t>تأمین نیازهای</w:t>
            </w:r>
            <w:r w:rsidR="00DA0826" w:rsidRPr="00DA0826">
              <w:rPr>
                <w:rFonts w:ascii="Cambria" w:eastAsia="Times New Roman" w:hAnsi="Cambria" w:cs="Cambria" w:hint="cs"/>
                <w:color w:val="171717"/>
                <w:sz w:val="28"/>
                <w:szCs w:val="28"/>
                <w:rtl/>
              </w:rPr>
              <w:t> </w:t>
            </w:r>
            <w:r w:rsidR="00DA0826" w:rsidRPr="00DA0826">
              <w:rPr>
                <w:rFonts w:ascii="IRANSans" w:eastAsia="Times New Roman" w:hAnsi="IRANSans" w:cs="B Zar"/>
                <w:color w:val="171717"/>
                <w:sz w:val="28"/>
                <w:szCs w:val="28"/>
                <w:rtl/>
              </w:rPr>
              <w:t>روزمره مردم داشتند به</w:t>
            </w:r>
            <w:r w:rsidR="00DA0826" w:rsidRPr="00DA0826">
              <w:rPr>
                <w:rFonts w:ascii="Cambria" w:eastAsia="Times New Roman" w:hAnsi="Cambria" w:cs="Cambria" w:hint="cs"/>
                <w:color w:val="171717"/>
                <w:sz w:val="28"/>
                <w:szCs w:val="28"/>
                <w:rtl/>
              </w:rPr>
              <w:t> </w:t>
            </w:r>
            <w:r w:rsidR="00DA0826" w:rsidRPr="00DA0826">
              <w:rPr>
                <w:rFonts w:ascii="IRANSans" w:eastAsia="Times New Roman" w:hAnsi="IRANSans" w:cs="B Zar"/>
                <w:color w:val="171717"/>
                <w:sz w:val="28"/>
                <w:szCs w:val="28"/>
                <w:rtl/>
              </w:rPr>
              <w:t>طوری که</w:t>
            </w:r>
            <w:r w:rsidR="00DA0826" w:rsidRPr="00DA0826">
              <w:rPr>
                <w:rFonts w:ascii="Cambria" w:eastAsia="Times New Roman" w:hAnsi="Cambria" w:cs="Cambria" w:hint="cs"/>
                <w:color w:val="171717"/>
                <w:sz w:val="28"/>
                <w:szCs w:val="28"/>
                <w:rtl/>
              </w:rPr>
              <w:t> </w:t>
            </w:r>
            <w:r w:rsidR="00DA0826" w:rsidRPr="00DA0826">
              <w:rPr>
                <w:rFonts w:ascii="IRANSans" w:eastAsia="Times New Roman" w:hAnsi="IRANSans" w:cs="B Zar"/>
                <w:color w:val="171717"/>
                <w:sz w:val="28"/>
                <w:szCs w:val="28"/>
                <w:rtl/>
              </w:rPr>
              <w:t>در سر هر کوچه و برزنی اگر</w:t>
            </w:r>
            <w:r w:rsidR="00DA0826" w:rsidRPr="00DA0826">
              <w:rPr>
                <w:rFonts w:ascii="Cambria" w:eastAsia="Times New Roman" w:hAnsi="Cambria" w:cs="Cambria" w:hint="cs"/>
                <w:color w:val="171717"/>
                <w:sz w:val="28"/>
                <w:szCs w:val="28"/>
                <w:rtl/>
              </w:rPr>
              <w:t> </w:t>
            </w:r>
            <w:r w:rsidR="00DA0826" w:rsidRPr="00DA0826">
              <w:rPr>
                <w:rFonts w:ascii="IRANSans" w:eastAsia="Times New Roman" w:hAnsi="IRANSans" w:cs="B Zar"/>
                <w:color w:val="171717"/>
                <w:sz w:val="28"/>
                <w:szCs w:val="28"/>
                <w:rtl/>
              </w:rPr>
              <w:t>خواربارفروشی</w:t>
            </w:r>
            <w:r w:rsidR="00DA0826" w:rsidRPr="00DA0826">
              <w:rPr>
                <w:rFonts w:ascii="Cambria" w:eastAsia="Times New Roman" w:hAnsi="Cambria" w:cs="Cambria" w:hint="cs"/>
                <w:color w:val="171717"/>
                <w:sz w:val="28"/>
                <w:szCs w:val="28"/>
                <w:rtl/>
              </w:rPr>
              <w:t> </w:t>
            </w:r>
            <w:r w:rsidR="00DA0826" w:rsidRPr="00DA0826">
              <w:rPr>
                <w:rFonts w:ascii="IRANSans" w:eastAsia="Times New Roman" w:hAnsi="IRANSans" w:cs="B Zar"/>
                <w:color w:val="171717"/>
                <w:sz w:val="28"/>
                <w:szCs w:val="28"/>
                <w:rtl/>
              </w:rPr>
              <w:t>یا سوپرمارکتی وجود نداشت خانوار آن محدوده برای</w:t>
            </w:r>
            <w:r w:rsidR="00DA0826" w:rsidRPr="00DA0826">
              <w:rPr>
                <w:rFonts w:ascii="Cambria" w:eastAsia="Times New Roman" w:hAnsi="Cambria" w:cs="Cambria" w:hint="cs"/>
                <w:color w:val="171717"/>
                <w:sz w:val="28"/>
                <w:szCs w:val="28"/>
                <w:rtl/>
              </w:rPr>
              <w:t> </w:t>
            </w:r>
            <w:r w:rsidR="00DA0826" w:rsidRPr="00DA0826">
              <w:rPr>
                <w:rFonts w:ascii="IRANSans" w:eastAsia="Times New Roman" w:hAnsi="IRANSans" w:cs="B Zar"/>
                <w:color w:val="171717"/>
                <w:sz w:val="28"/>
                <w:szCs w:val="28"/>
                <w:rtl/>
              </w:rPr>
              <w:t>تأمین</w:t>
            </w:r>
            <w:r w:rsidR="00DA0826" w:rsidRPr="00DA0826">
              <w:rPr>
                <w:rFonts w:ascii="Cambria" w:eastAsia="Times New Roman" w:hAnsi="Cambria" w:cs="Cambria" w:hint="cs"/>
                <w:color w:val="171717"/>
                <w:sz w:val="28"/>
                <w:szCs w:val="28"/>
                <w:rtl/>
              </w:rPr>
              <w:t> </w:t>
            </w:r>
            <w:r w:rsidR="00DA0826" w:rsidRPr="00DA0826">
              <w:rPr>
                <w:rFonts w:ascii="IRANSans" w:eastAsia="Times New Roman" w:hAnsi="IRANSans" w:cs="B Zar"/>
                <w:color w:val="171717"/>
                <w:sz w:val="28"/>
                <w:szCs w:val="28"/>
                <w:rtl/>
              </w:rPr>
              <w:t>نیازهای</w:t>
            </w:r>
            <w:r w:rsidR="00DA0826" w:rsidRPr="00DA0826">
              <w:rPr>
                <w:rFonts w:ascii="Cambria" w:eastAsia="Times New Roman" w:hAnsi="Cambria" w:cs="Cambria" w:hint="cs"/>
                <w:color w:val="171717"/>
                <w:sz w:val="28"/>
                <w:szCs w:val="28"/>
                <w:rtl/>
              </w:rPr>
              <w:t> </w:t>
            </w:r>
            <w:r w:rsidR="00DA0826" w:rsidRPr="00DA0826">
              <w:rPr>
                <w:rFonts w:ascii="IRANSans" w:eastAsia="Times New Roman" w:hAnsi="IRANSans" w:cs="B Zar"/>
                <w:color w:val="171717"/>
                <w:sz w:val="28"/>
                <w:szCs w:val="28"/>
                <w:rtl/>
              </w:rPr>
              <w:t>روزمره خود</w:t>
            </w:r>
            <w:r w:rsidR="00DA0826" w:rsidRPr="00DA0826">
              <w:rPr>
                <w:rFonts w:ascii="Cambria" w:eastAsia="Times New Roman" w:hAnsi="Cambria" w:cs="Cambria" w:hint="cs"/>
                <w:color w:val="171717"/>
                <w:sz w:val="28"/>
                <w:szCs w:val="28"/>
                <w:rtl/>
              </w:rPr>
              <w:t> </w:t>
            </w:r>
            <w:r w:rsidR="00DA0826" w:rsidRPr="00DA0826">
              <w:rPr>
                <w:rFonts w:ascii="IRANSans" w:eastAsia="Times New Roman" w:hAnsi="IRANSans" w:cs="B Zar"/>
                <w:color w:val="171717"/>
                <w:sz w:val="28"/>
                <w:szCs w:val="28"/>
                <w:rtl/>
              </w:rPr>
              <w:t>به‌زحمت</w:t>
            </w:r>
            <w:r w:rsidR="00DA0826" w:rsidRPr="00DA0826">
              <w:rPr>
                <w:rFonts w:ascii="Cambria" w:eastAsia="Times New Roman" w:hAnsi="Cambria" w:cs="Cambria" w:hint="cs"/>
                <w:color w:val="171717"/>
                <w:sz w:val="28"/>
                <w:szCs w:val="28"/>
                <w:rtl/>
              </w:rPr>
              <w:t> </w:t>
            </w:r>
            <w:r w:rsidR="00DA0826" w:rsidRPr="00DA0826">
              <w:rPr>
                <w:rFonts w:ascii="IRANSans" w:eastAsia="Times New Roman" w:hAnsi="IRANSans" w:cs="B Zar"/>
                <w:color w:val="171717"/>
                <w:sz w:val="28"/>
                <w:szCs w:val="28"/>
                <w:rtl/>
              </w:rPr>
              <w:t>می‌افتادند</w:t>
            </w:r>
            <w:r w:rsidR="00DA0826" w:rsidRPr="00DA0826">
              <w:rPr>
                <w:rFonts w:ascii="IRANSans" w:eastAsia="Times New Roman" w:hAnsi="IRANSans" w:cs="B Zar"/>
                <w:color w:val="171717"/>
                <w:sz w:val="28"/>
                <w:szCs w:val="28"/>
              </w:rPr>
              <w:t>.</w:t>
            </w:r>
          </w:p>
          <w:p w:rsidR="00DA0826" w:rsidRPr="00DA0826" w:rsidRDefault="00DA0826" w:rsidP="00140986">
            <w:pPr>
              <w:shd w:val="clear" w:color="auto" w:fill="FFFFFF"/>
              <w:spacing w:after="0" w:line="240" w:lineRule="auto"/>
              <w:rPr>
                <w:rFonts w:ascii="IRANSans" w:eastAsia="Times New Roman" w:hAnsi="IRANSans" w:cs="B Zar"/>
                <w:color w:val="171717"/>
                <w:sz w:val="28"/>
                <w:szCs w:val="28"/>
              </w:rPr>
            </w:pPr>
            <w:r w:rsidRPr="00DA0826">
              <w:rPr>
                <w:rFonts w:ascii="IRANSans" w:eastAsia="Times New Roman" w:hAnsi="IRANSans" w:cs="B Zar"/>
                <w:color w:val="171717"/>
                <w:sz w:val="28"/>
                <w:szCs w:val="28"/>
              </w:rPr>
              <w:t> </w:t>
            </w:r>
          </w:p>
          <w:p w:rsidR="00DA0826" w:rsidRPr="00DA0826" w:rsidRDefault="00DA0826" w:rsidP="00140986">
            <w:pPr>
              <w:shd w:val="clear" w:color="auto" w:fill="FFFFFF"/>
              <w:spacing w:after="0" w:line="240" w:lineRule="auto"/>
              <w:rPr>
                <w:rFonts w:ascii="IRANSans" w:eastAsia="Times New Roman" w:hAnsi="IRANSans" w:cs="B Zar"/>
                <w:color w:val="171717"/>
                <w:sz w:val="28"/>
                <w:szCs w:val="28"/>
              </w:rPr>
            </w:pPr>
            <w:r w:rsidRPr="00DA0826">
              <w:rPr>
                <w:rFonts w:ascii="IRANSans" w:eastAsia="Times New Roman" w:hAnsi="IRANSans" w:cs="B Zar"/>
                <w:color w:val="171717"/>
                <w:sz w:val="28"/>
                <w:szCs w:val="28"/>
                <w:rtl/>
              </w:rPr>
              <w:t>در سال‌های اخیر با کمرنگ شدن</w:t>
            </w:r>
            <w:r w:rsidRPr="00DA0826">
              <w:rPr>
                <w:rFonts w:ascii="Cambria" w:eastAsia="Times New Roman" w:hAnsi="Cambria" w:cs="Cambria" w:hint="cs"/>
                <w:color w:val="171717"/>
                <w:sz w:val="28"/>
                <w:szCs w:val="28"/>
                <w:rtl/>
              </w:rPr>
              <w:t> </w:t>
            </w:r>
            <w:r w:rsidRPr="00DA0826">
              <w:rPr>
                <w:rFonts w:ascii="IRANSans" w:eastAsia="Times New Roman" w:hAnsi="IRANSans" w:cs="B Zar"/>
                <w:b/>
                <w:bCs/>
                <w:color w:val="171717"/>
                <w:sz w:val="28"/>
                <w:szCs w:val="28"/>
                <w:rtl/>
              </w:rPr>
              <w:t>کسب‌وکار</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سوپرمارکت‌ها در دور</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و اطرافمان</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و رشد قارچ گونه فروشگاه‌های زنجیره‌ای دیگر کمتر کسی سراغ این</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واحدهای</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خُرد را می‌گیرد چراکه فرد با طی اندک مسافتی به فروشگاه زنجیره‌ای با تنوع بسیار</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کالاهای</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موردنیاز</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روزانه می‌رسد</w:t>
            </w:r>
            <w:r w:rsidRPr="00DA0826">
              <w:rPr>
                <w:rFonts w:ascii="IRANSans" w:eastAsia="Times New Roman" w:hAnsi="IRANSans" w:cs="B Zar"/>
                <w:color w:val="171717"/>
                <w:sz w:val="28"/>
                <w:szCs w:val="28"/>
              </w:rPr>
              <w:t>.</w:t>
            </w:r>
          </w:p>
          <w:p w:rsidR="00DA0826" w:rsidRPr="00DA0826" w:rsidRDefault="00DA0826" w:rsidP="00140986">
            <w:pPr>
              <w:shd w:val="clear" w:color="auto" w:fill="FFFFFF"/>
              <w:spacing w:after="0" w:line="240" w:lineRule="auto"/>
              <w:rPr>
                <w:rFonts w:ascii="IRANSans" w:eastAsia="Times New Roman" w:hAnsi="IRANSans" w:cs="B Zar"/>
                <w:color w:val="171717"/>
                <w:sz w:val="28"/>
                <w:szCs w:val="28"/>
              </w:rPr>
            </w:pPr>
            <w:r w:rsidRPr="00DA0826">
              <w:rPr>
                <w:rFonts w:ascii="IRANSans" w:eastAsia="Times New Roman" w:hAnsi="IRANSans" w:cs="B Zar"/>
                <w:color w:val="171717"/>
                <w:sz w:val="28"/>
                <w:szCs w:val="28"/>
              </w:rPr>
              <w:t> </w:t>
            </w:r>
          </w:p>
          <w:p w:rsidR="00DA0826" w:rsidRPr="00DA0826" w:rsidRDefault="00DA0826" w:rsidP="00140986">
            <w:pPr>
              <w:shd w:val="clear" w:color="auto" w:fill="FFFFFF"/>
              <w:spacing w:after="0" w:line="240" w:lineRule="auto"/>
              <w:rPr>
                <w:rFonts w:ascii="IRANSans" w:eastAsia="Times New Roman" w:hAnsi="IRANSans" w:cs="B Zar"/>
                <w:color w:val="171717"/>
                <w:sz w:val="28"/>
                <w:szCs w:val="28"/>
              </w:rPr>
            </w:pPr>
            <w:r w:rsidRPr="00DA0826">
              <w:rPr>
                <w:rFonts w:ascii="IRANSans" w:eastAsia="Times New Roman" w:hAnsi="IRANSans" w:cs="B Zar"/>
                <w:color w:val="171717"/>
                <w:sz w:val="28"/>
                <w:szCs w:val="28"/>
                <w:rtl/>
              </w:rPr>
              <w:t>یک</w:t>
            </w:r>
            <w:r w:rsidRPr="00DA0826">
              <w:rPr>
                <w:rFonts w:ascii="Cambria" w:eastAsia="Times New Roman" w:hAnsi="Cambria" w:cs="Cambria" w:hint="cs"/>
                <w:color w:val="171717"/>
                <w:sz w:val="28"/>
                <w:szCs w:val="28"/>
                <w:rtl/>
              </w:rPr>
              <w:t> </w:t>
            </w:r>
            <w:r w:rsidRPr="00DA0826">
              <w:rPr>
                <w:rFonts w:ascii="IRANSans" w:eastAsia="Times New Roman" w:hAnsi="IRANSans" w:cs="B Zar" w:hint="cs"/>
                <w:color w:val="171717"/>
                <w:sz w:val="28"/>
                <w:szCs w:val="28"/>
                <w:rtl/>
              </w:rPr>
              <w:t>فروشگاه</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زنجیره‌ای</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از</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تشکیل</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چندین</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فروشگاه</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خرده‌فروشی</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تحت</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مالکیت</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مشترک</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و</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متمرکز</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ایجاد</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می‌شود</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و</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کارکردهای</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عمده</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یک</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فروشگاه</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زنجیره‌ای</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با</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یک</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مدیریت</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مرکزی</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کنترل</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می‌شوند</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و</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با</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توجه</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به</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اینکه</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سیستم</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توزیع،</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رابط</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بین</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تولید</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و</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مصرف</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است،</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هرگونه</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تغییر</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و</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تحول</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اساسی</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و</w:t>
            </w:r>
            <w:r w:rsidRPr="00DA0826">
              <w:rPr>
                <w:rFonts w:ascii="IRANSans" w:eastAsia="Times New Roman" w:hAnsi="IRANSans" w:cs="B Zar"/>
                <w:color w:val="171717"/>
                <w:sz w:val="28"/>
                <w:szCs w:val="28"/>
                <w:rtl/>
              </w:rPr>
              <w:t xml:space="preserve"> </w:t>
            </w:r>
            <w:r w:rsidRPr="00DA0826">
              <w:rPr>
                <w:rFonts w:ascii="IRANSans" w:eastAsia="Times New Roman" w:hAnsi="IRANSans" w:cs="B Zar" w:hint="cs"/>
                <w:color w:val="171717"/>
                <w:sz w:val="28"/>
                <w:szCs w:val="28"/>
                <w:rtl/>
              </w:rPr>
              <w:t>عمده</w:t>
            </w:r>
            <w:r w:rsidRPr="00DA0826">
              <w:rPr>
                <w:rFonts w:ascii="IRANSans" w:eastAsia="Times New Roman" w:hAnsi="IRANSans" w:cs="B Zar"/>
                <w:color w:val="171717"/>
                <w:sz w:val="28"/>
                <w:szCs w:val="28"/>
                <w:rtl/>
              </w:rPr>
              <w:t xml:space="preserve"> دریکی از دو بخش تولید و مصرف، می‌تواند به تغییر بنیادی در بخش توزیع ایجاد کند</w:t>
            </w:r>
            <w:r w:rsidRPr="00DA0826">
              <w:rPr>
                <w:rFonts w:ascii="IRANSans" w:eastAsia="Times New Roman" w:hAnsi="IRANSans" w:cs="B Zar"/>
                <w:color w:val="171717"/>
                <w:sz w:val="28"/>
                <w:szCs w:val="28"/>
              </w:rPr>
              <w:t>.</w:t>
            </w:r>
            <w:r w:rsidRPr="00DA0826">
              <w:rPr>
                <w:rFonts w:ascii="IRANSans" w:eastAsia="Times New Roman" w:hAnsi="IRANSans" w:cs="B Zar"/>
                <w:color w:val="171717"/>
                <w:sz w:val="28"/>
                <w:szCs w:val="28"/>
              </w:rPr>
              <w:br/>
            </w:r>
            <w:r w:rsidRPr="00DA0826">
              <w:rPr>
                <w:rFonts w:ascii="IRANSans" w:eastAsia="Times New Roman" w:hAnsi="IRANSans" w:cs="B Zar"/>
                <w:color w:val="171717"/>
                <w:sz w:val="28"/>
                <w:szCs w:val="28"/>
              </w:rPr>
              <w:br/>
            </w:r>
            <w:r w:rsidRPr="00DA0826">
              <w:rPr>
                <w:rFonts w:ascii="IRANSans" w:eastAsia="Times New Roman" w:hAnsi="IRANSans" w:cs="B Zar"/>
                <w:color w:val="171717"/>
                <w:sz w:val="28"/>
                <w:szCs w:val="28"/>
                <w:rtl/>
              </w:rPr>
              <w:t xml:space="preserve">شاید تنوع بالای کالاهای مصرفی در این فروشگاه‌ها و دسترسی آسان به اغلب نیازهای روزمره به‌طور یکجا </w:t>
            </w:r>
            <w:r w:rsidRPr="00DA0826">
              <w:rPr>
                <w:rFonts w:ascii="IRANSans" w:eastAsia="Times New Roman" w:hAnsi="IRANSans" w:cs="B Zar"/>
                <w:color w:val="171717"/>
                <w:sz w:val="28"/>
                <w:szCs w:val="28"/>
                <w:rtl/>
              </w:rPr>
              <w:lastRenderedPageBreak/>
              <w:t>در فروشگاه‌های زنجیره‌ای برای خانوار خوشایند باشد، اما این موضوع باعث رکود در کسب‌وکار فروشگاه‌های خُرد و تیشه به ریشه این‌گونه کسب‌وکارها می‌زند</w:t>
            </w:r>
            <w:r w:rsidRPr="00DA0826">
              <w:rPr>
                <w:rFonts w:ascii="IRANSans" w:eastAsia="Times New Roman" w:hAnsi="IRANSans" w:cs="B Zar"/>
                <w:color w:val="171717"/>
                <w:sz w:val="28"/>
                <w:szCs w:val="28"/>
              </w:rPr>
              <w:t>.</w:t>
            </w:r>
          </w:p>
          <w:p w:rsidR="00DA0826" w:rsidRPr="00DA0826" w:rsidRDefault="00DA0826" w:rsidP="00140986">
            <w:pPr>
              <w:shd w:val="clear" w:color="auto" w:fill="FFFFFF"/>
              <w:spacing w:after="0" w:line="240" w:lineRule="auto"/>
              <w:rPr>
                <w:rFonts w:ascii="IRANSans" w:eastAsia="Times New Roman" w:hAnsi="IRANSans" w:cs="B Zar"/>
                <w:color w:val="171717"/>
                <w:sz w:val="28"/>
                <w:szCs w:val="28"/>
              </w:rPr>
            </w:pPr>
            <w:r w:rsidRPr="00DA0826">
              <w:rPr>
                <w:rFonts w:ascii="IRANSans" w:eastAsia="Times New Roman" w:hAnsi="IRANSans" w:cs="B Zar"/>
                <w:color w:val="171717"/>
                <w:sz w:val="28"/>
                <w:szCs w:val="28"/>
              </w:rPr>
              <w:t> </w:t>
            </w:r>
          </w:p>
          <w:p w:rsidR="00DA0826" w:rsidRPr="00DA0826" w:rsidRDefault="00DA0826" w:rsidP="00140986">
            <w:pPr>
              <w:shd w:val="clear" w:color="auto" w:fill="FFFFFF"/>
              <w:spacing w:after="0" w:line="240" w:lineRule="auto"/>
              <w:rPr>
                <w:rFonts w:ascii="IRANSans" w:eastAsia="Times New Roman" w:hAnsi="IRANSans" w:cs="B Zar"/>
                <w:color w:val="171717"/>
                <w:sz w:val="28"/>
                <w:szCs w:val="28"/>
              </w:rPr>
            </w:pPr>
            <w:r w:rsidRPr="00DA0826">
              <w:rPr>
                <w:rFonts w:ascii="IRANSans" w:eastAsia="Times New Roman" w:hAnsi="IRANSans" w:cs="B Zar"/>
                <w:color w:val="171717"/>
                <w:sz w:val="28"/>
                <w:szCs w:val="28"/>
                <w:rtl/>
              </w:rPr>
              <w:t>البته مزایا و ویژگی‌های فروشگاه‌های زنجیره‌ای از قبیل تمرکز بالای کالا، قیمت‌های ارزان‌تر</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به‌واسطه</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عرضه بالای کالا و سهولت دسترسی بر کسی پوشیده نیست، ولی فروشگاه‌های خُرد نیز اغلب</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نان‌آور</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چندین خانوار بودند، اما با افزایش</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روزافزون</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فروشگاه‌های زنجیره‌ای و</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بی‌توجهی</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به این صنف دیگر امیدی به رونق این کسب کار وجود ندارد</w:t>
            </w:r>
            <w:r w:rsidRPr="00DA0826">
              <w:rPr>
                <w:rFonts w:ascii="IRANSans" w:eastAsia="Times New Roman" w:hAnsi="IRANSans" w:cs="B Zar"/>
                <w:color w:val="171717"/>
                <w:sz w:val="28"/>
                <w:szCs w:val="28"/>
              </w:rPr>
              <w:t>.</w:t>
            </w:r>
          </w:p>
          <w:p w:rsidR="00DA0826" w:rsidRPr="00DA0826" w:rsidRDefault="00DA0826" w:rsidP="00140986">
            <w:pPr>
              <w:shd w:val="clear" w:color="auto" w:fill="FFFFFF"/>
              <w:spacing w:after="0" w:line="240" w:lineRule="auto"/>
              <w:rPr>
                <w:rFonts w:ascii="IRANSans" w:eastAsia="Times New Roman" w:hAnsi="IRANSans" w:cs="B Zar"/>
                <w:color w:val="171717"/>
                <w:sz w:val="28"/>
                <w:szCs w:val="28"/>
              </w:rPr>
            </w:pPr>
            <w:r w:rsidRPr="00DA0826">
              <w:rPr>
                <w:rFonts w:ascii="IRANSans" w:eastAsia="Times New Roman" w:hAnsi="IRANSans" w:cs="B Zar"/>
                <w:color w:val="171717"/>
                <w:sz w:val="28"/>
                <w:szCs w:val="28"/>
              </w:rPr>
              <w:t> </w:t>
            </w:r>
          </w:p>
          <w:p w:rsidR="00DA0826" w:rsidRPr="00DA0826" w:rsidRDefault="00DA0826" w:rsidP="00140986">
            <w:pPr>
              <w:shd w:val="clear" w:color="auto" w:fill="FFFFFF"/>
              <w:spacing w:after="0" w:line="240" w:lineRule="auto"/>
              <w:rPr>
                <w:rFonts w:ascii="IRANSans" w:eastAsia="Times New Roman" w:hAnsi="IRANSans" w:cs="B Zar"/>
                <w:color w:val="171717"/>
                <w:sz w:val="28"/>
                <w:szCs w:val="28"/>
              </w:rPr>
            </w:pPr>
            <w:r w:rsidRPr="00DA0826">
              <w:rPr>
                <w:rFonts w:ascii="IRANSans" w:eastAsia="Times New Roman" w:hAnsi="IRANSans" w:cs="B Zar"/>
                <w:color w:val="171717"/>
                <w:sz w:val="28"/>
                <w:szCs w:val="28"/>
                <w:rtl/>
              </w:rPr>
              <w:t>در نگاه</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اول</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این‌طور</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برداشت می‌شود که مزایای گسترش فروشگاه‌های زنجیره‌ای به نفع مشتری است چراکه دسترسی به</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کالاهای</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مصرفی آسان و</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تخفیفات</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شگفت‌انگیز</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برای هر شخصی</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وسوسه‌انگیز</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است؛</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درحالی‌که</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سیاست جدید</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به‌گونه‌ای</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تنظیم‌شده</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که علاوه بر اقتصاد می‌تواند</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بر سلایق</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و فرهنگ و سبک</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زندگی</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مردم</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تأثیرگذار</w:t>
            </w:r>
            <w:r w:rsidRPr="00DA0826">
              <w:rPr>
                <w:rFonts w:ascii="Cambria" w:eastAsia="Times New Roman" w:hAnsi="Cambria" w:cs="Cambria" w:hint="cs"/>
                <w:color w:val="171717"/>
                <w:sz w:val="28"/>
                <w:szCs w:val="28"/>
                <w:rtl/>
              </w:rPr>
              <w:t> </w:t>
            </w:r>
            <w:r w:rsidRPr="00DA0826">
              <w:rPr>
                <w:rFonts w:ascii="IRANSans" w:eastAsia="Times New Roman" w:hAnsi="IRANSans" w:cs="B Zar"/>
                <w:color w:val="171717"/>
                <w:sz w:val="28"/>
                <w:szCs w:val="28"/>
                <w:rtl/>
              </w:rPr>
              <w:t>باشد</w:t>
            </w:r>
            <w:r w:rsidRPr="00DA0826">
              <w:rPr>
                <w:rFonts w:ascii="IRANSans" w:eastAsia="Times New Roman" w:hAnsi="IRANSans" w:cs="B Zar"/>
                <w:color w:val="171717"/>
                <w:sz w:val="28"/>
                <w:szCs w:val="28"/>
              </w:rPr>
              <w:t>.</w:t>
            </w:r>
          </w:p>
          <w:p w:rsidR="00DA0826" w:rsidRPr="00DA0826" w:rsidRDefault="00DA0826" w:rsidP="00140986">
            <w:pPr>
              <w:shd w:val="clear" w:color="auto" w:fill="FFFFFF"/>
              <w:spacing w:after="0" w:line="240" w:lineRule="auto"/>
              <w:rPr>
                <w:rFonts w:ascii="IRANSans" w:eastAsia="Times New Roman" w:hAnsi="IRANSans" w:cs="B Zar"/>
                <w:color w:val="171717"/>
                <w:sz w:val="28"/>
                <w:szCs w:val="28"/>
              </w:rPr>
            </w:pPr>
            <w:r w:rsidRPr="00DA0826">
              <w:rPr>
                <w:rFonts w:ascii="IRANSans" w:eastAsia="Times New Roman" w:hAnsi="IRANSans" w:cs="B Zar"/>
                <w:color w:val="171717"/>
                <w:sz w:val="28"/>
                <w:szCs w:val="28"/>
              </w:rPr>
              <w:t> </w:t>
            </w:r>
          </w:p>
          <w:p w:rsidR="00DA0826" w:rsidRPr="00DA0826" w:rsidRDefault="00DA0826" w:rsidP="00140986">
            <w:pPr>
              <w:shd w:val="clear" w:color="auto" w:fill="FFFFFF"/>
              <w:spacing w:after="0" w:line="240" w:lineRule="auto"/>
              <w:rPr>
                <w:rFonts w:ascii="IRANSans" w:eastAsia="Times New Roman" w:hAnsi="IRANSans" w:cs="B Zar"/>
                <w:color w:val="171717"/>
                <w:sz w:val="28"/>
                <w:szCs w:val="28"/>
              </w:rPr>
            </w:pPr>
            <w:r w:rsidRPr="00DA0826">
              <w:rPr>
                <w:rFonts w:ascii="IRANSans" w:eastAsia="Times New Roman" w:hAnsi="IRANSans" w:cs="B Zar"/>
                <w:color w:val="171717"/>
                <w:sz w:val="28"/>
                <w:szCs w:val="28"/>
              </w:rPr>
              <w:t> </w:t>
            </w:r>
          </w:p>
          <w:p w:rsidR="00DA0826" w:rsidRPr="00DA0826" w:rsidRDefault="00DA0826" w:rsidP="00140986">
            <w:pPr>
              <w:shd w:val="clear" w:color="auto" w:fill="FFFFFF"/>
              <w:spacing w:after="0" w:line="240" w:lineRule="auto"/>
              <w:rPr>
                <w:rFonts w:ascii="IRANSans" w:eastAsia="Times New Roman" w:hAnsi="IRANSans" w:cs="B Zar"/>
                <w:color w:val="171717"/>
                <w:sz w:val="28"/>
                <w:szCs w:val="28"/>
              </w:rPr>
            </w:pPr>
            <w:r w:rsidRPr="00DA0826">
              <w:rPr>
                <w:rFonts w:ascii="IRANSans" w:eastAsia="Times New Roman" w:hAnsi="IRANSans" w:cs="B Zar"/>
                <w:color w:val="171717"/>
                <w:sz w:val="28"/>
                <w:szCs w:val="28"/>
                <w:rtl/>
              </w:rPr>
              <w:t>درست است که باید با تکنولوژی و علم روز پیش رفت و به نظر می‌رسد که فروشگاه‌های سنتی در بازار امروز جایگاهی ندارند، اما باید این را در نظر گرفت که راه اندازی این فروشگاه‌ها در شهر‌های کم جمعیت باعث از بین رفتن و تعطیل شدن واحد‌های صنفی کوچک می‌شود که موجب افزایش نرخ بیکاری و به دنبال آن ناهنجاری‌های اجتماعی می‌شود؛ بنابراین در توسعه فروشگاه‌های زنجیره‌ای در شرایطی که فرصت شغلی برای جامعه کم است، باید این موارد نیز مورد توجه قرار گیرد</w:t>
            </w:r>
            <w:r w:rsidRPr="00DA0826">
              <w:rPr>
                <w:rFonts w:ascii="IRANSans" w:eastAsia="Times New Roman" w:hAnsi="IRANSans" w:cs="B Zar"/>
                <w:color w:val="171717"/>
                <w:sz w:val="28"/>
                <w:szCs w:val="28"/>
              </w:rPr>
              <w:t>.</w:t>
            </w:r>
          </w:p>
          <w:p w:rsidR="00DA0826" w:rsidRPr="00DA0826" w:rsidRDefault="00DA0826" w:rsidP="00140986">
            <w:pPr>
              <w:shd w:val="clear" w:color="auto" w:fill="FFFFFF"/>
              <w:spacing w:after="0" w:line="240" w:lineRule="auto"/>
              <w:rPr>
                <w:rFonts w:ascii="IRANSans" w:eastAsia="Times New Roman" w:hAnsi="IRANSans" w:cs="B Zar"/>
                <w:color w:val="171717"/>
                <w:sz w:val="28"/>
                <w:szCs w:val="28"/>
              </w:rPr>
            </w:pPr>
            <w:r w:rsidRPr="00DA0826">
              <w:rPr>
                <w:rFonts w:ascii="IRANSans" w:eastAsia="Times New Roman" w:hAnsi="IRANSans" w:cs="B Zar"/>
                <w:color w:val="171717"/>
                <w:sz w:val="28"/>
                <w:szCs w:val="28"/>
              </w:rPr>
              <w:t> </w:t>
            </w:r>
          </w:p>
          <w:p w:rsidR="00DA0826" w:rsidRPr="00DA0826" w:rsidRDefault="00DA0826" w:rsidP="005202EF">
            <w:pPr>
              <w:shd w:val="clear" w:color="auto" w:fill="FFFFFF"/>
              <w:spacing w:after="0" w:line="240" w:lineRule="auto"/>
              <w:rPr>
                <w:rFonts w:ascii="IRANSans" w:eastAsia="Times New Roman" w:hAnsi="IRANSans" w:cs="B Zar"/>
                <w:color w:val="171717"/>
                <w:sz w:val="28"/>
                <w:szCs w:val="28"/>
              </w:rPr>
            </w:pPr>
            <w:r w:rsidRPr="00DA0826">
              <w:rPr>
                <w:rFonts w:ascii="IRANSans" w:eastAsia="Times New Roman" w:hAnsi="IRANSans" w:cs="B Zar"/>
                <w:color w:val="171717"/>
                <w:sz w:val="28"/>
                <w:szCs w:val="28"/>
                <w:rtl/>
              </w:rPr>
              <w:t>رشد روزافزون فروشگاه‌های زنجیره‌ای و تاثیر آن بر فروشگاه‌های خُرد به ویژه سوپرمارکت‌ها</w:t>
            </w:r>
            <w:r w:rsidR="005202EF">
              <w:rPr>
                <w:rFonts w:ascii="IRANSans" w:eastAsia="Times New Roman" w:hAnsi="IRANSans" w:cs="B Zar" w:hint="cs"/>
                <w:color w:val="171717"/>
                <w:sz w:val="28"/>
                <w:szCs w:val="28"/>
                <w:rtl/>
              </w:rPr>
              <w:t xml:space="preserve"> باعث </w:t>
            </w:r>
            <w:r w:rsidRPr="00DA0826">
              <w:rPr>
                <w:rFonts w:ascii="IRANSans" w:eastAsia="Times New Roman" w:hAnsi="IRANSans" w:cs="B Zar"/>
                <w:color w:val="171717"/>
                <w:sz w:val="28"/>
                <w:szCs w:val="28"/>
                <w:rtl/>
              </w:rPr>
              <w:t>توسعه بی ضابطه و غیرکارشناسی فروشگاه‌های زنجیره‌ای در سال‌های اخیر بسیاری از سوپرمارکت داران را بی کار کرده است</w:t>
            </w:r>
            <w:r w:rsidRPr="00DA0826">
              <w:rPr>
                <w:rFonts w:ascii="IRANSans" w:eastAsia="Times New Roman" w:hAnsi="IRANSans" w:cs="B Zar"/>
                <w:color w:val="171717"/>
                <w:sz w:val="28"/>
                <w:szCs w:val="28"/>
              </w:rPr>
              <w:t>.</w:t>
            </w:r>
          </w:p>
          <w:p w:rsidR="00DA0826" w:rsidRPr="00DA0826" w:rsidRDefault="00DA0826" w:rsidP="00140986">
            <w:pPr>
              <w:shd w:val="clear" w:color="auto" w:fill="FFFFFF"/>
              <w:spacing w:after="0" w:line="240" w:lineRule="auto"/>
              <w:rPr>
                <w:rFonts w:ascii="IRANSans" w:eastAsia="Times New Roman" w:hAnsi="IRANSans" w:cs="B Zar"/>
                <w:color w:val="171717"/>
                <w:sz w:val="28"/>
                <w:szCs w:val="28"/>
              </w:rPr>
            </w:pPr>
            <w:r w:rsidRPr="00DA0826">
              <w:rPr>
                <w:rFonts w:ascii="IRANSans" w:eastAsia="Times New Roman" w:hAnsi="IRANSans" w:cs="B Zar"/>
                <w:color w:val="171717"/>
                <w:sz w:val="28"/>
                <w:szCs w:val="28"/>
              </w:rPr>
              <w:t> </w:t>
            </w:r>
          </w:p>
          <w:p w:rsidR="00DA0826" w:rsidRPr="00DA0826" w:rsidRDefault="00DA0826" w:rsidP="005202EF">
            <w:pPr>
              <w:shd w:val="clear" w:color="auto" w:fill="FFFFFF"/>
              <w:spacing w:after="0" w:line="240" w:lineRule="auto"/>
              <w:rPr>
                <w:rFonts w:ascii="IRANSans" w:eastAsia="Times New Roman" w:hAnsi="IRANSans" w:cs="B Zar"/>
                <w:color w:val="171717"/>
                <w:sz w:val="28"/>
                <w:szCs w:val="28"/>
              </w:rPr>
            </w:pPr>
            <w:r w:rsidRPr="00DA0826">
              <w:rPr>
                <w:rFonts w:ascii="IRANSans" w:eastAsia="Times New Roman" w:hAnsi="IRANSans" w:cs="B Zar"/>
                <w:color w:val="171717"/>
                <w:sz w:val="28"/>
                <w:szCs w:val="28"/>
                <w:rtl/>
              </w:rPr>
              <w:t>اغلب این سوپر مارکت‌ها معیشت چندین خانواده را تامین می‌کنند که با رشد قا</w:t>
            </w:r>
            <w:r w:rsidR="005202EF">
              <w:rPr>
                <w:rFonts w:ascii="IRANSans" w:eastAsia="Times New Roman" w:hAnsi="IRANSans" w:cs="B Zar"/>
                <w:color w:val="171717"/>
                <w:sz w:val="28"/>
                <w:szCs w:val="28"/>
                <w:rtl/>
              </w:rPr>
              <w:t xml:space="preserve">رچ گونه فروشگاه‌های زنجیره‌ای </w:t>
            </w:r>
            <w:r w:rsidRPr="00DA0826">
              <w:rPr>
                <w:rFonts w:ascii="IRANSans" w:eastAsia="Times New Roman" w:hAnsi="IRANSans" w:cs="B Zar"/>
                <w:color w:val="171717"/>
                <w:sz w:val="28"/>
                <w:szCs w:val="28"/>
                <w:rtl/>
              </w:rPr>
              <w:t>در چند سال اخیر بسیاری از این کسب و کار دست کشیده اند</w:t>
            </w:r>
            <w:r w:rsidRPr="00DA0826">
              <w:rPr>
                <w:rFonts w:ascii="IRANSans" w:eastAsia="Times New Roman" w:hAnsi="IRANSans" w:cs="B Zar"/>
                <w:color w:val="171717"/>
                <w:sz w:val="28"/>
                <w:szCs w:val="28"/>
              </w:rPr>
              <w:t>.</w:t>
            </w:r>
            <w:r w:rsidRPr="00DA0826">
              <w:rPr>
                <w:rFonts w:ascii="IRANSansMedium" w:eastAsia="Times New Roman" w:hAnsi="IRANSansMedium" w:cs="B Zar"/>
                <w:color w:val="171717"/>
                <w:sz w:val="28"/>
                <w:szCs w:val="28"/>
              </w:rPr>
              <w:t> </w:t>
            </w:r>
          </w:p>
          <w:p w:rsidR="00DA0826" w:rsidRPr="00DA0826" w:rsidRDefault="00DA0826" w:rsidP="00140986">
            <w:pPr>
              <w:shd w:val="clear" w:color="auto" w:fill="FFFFFF"/>
              <w:spacing w:after="0" w:line="240" w:lineRule="auto"/>
              <w:rPr>
                <w:rFonts w:ascii="IRANSans" w:eastAsia="Times New Roman" w:hAnsi="IRANSans" w:cs="B Zar"/>
                <w:color w:val="171717"/>
                <w:sz w:val="28"/>
                <w:szCs w:val="28"/>
              </w:rPr>
            </w:pPr>
            <w:r w:rsidRPr="00DA0826">
              <w:rPr>
                <w:rFonts w:ascii="IRANSans" w:eastAsia="Times New Roman" w:hAnsi="IRANSans" w:cs="B Zar"/>
                <w:color w:val="171717"/>
                <w:sz w:val="28"/>
                <w:szCs w:val="28"/>
              </w:rPr>
              <w:t> </w:t>
            </w:r>
          </w:p>
          <w:p w:rsidR="00DA0826" w:rsidRPr="00DA0826" w:rsidRDefault="00DA0826" w:rsidP="005202EF">
            <w:pPr>
              <w:shd w:val="clear" w:color="auto" w:fill="FFFFFF"/>
              <w:spacing w:after="0" w:line="240" w:lineRule="auto"/>
              <w:rPr>
                <w:rFonts w:ascii="IRANSans" w:eastAsia="Times New Roman" w:hAnsi="IRANSans" w:cs="B Zar"/>
                <w:color w:val="171717"/>
                <w:sz w:val="28"/>
                <w:szCs w:val="28"/>
              </w:rPr>
            </w:pPr>
            <w:r w:rsidRPr="00DA0826">
              <w:rPr>
                <w:rFonts w:ascii="IRANSans" w:eastAsia="Times New Roman" w:hAnsi="IRANSans" w:cs="B Zar"/>
                <w:color w:val="171717"/>
                <w:sz w:val="28"/>
                <w:szCs w:val="28"/>
                <w:rtl/>
              </w:rPr>
              <w:t xml:space="preserve">انتقاد </w:t>
            </w:r>
            <w:r w:rsidR="005202EF">
              <w:rPr>
                <w:rFonts w:ascii="IRANSans" w:eastAsia="Times New Roman" w:hAnsi="IRANSans" w:cs="B Zar" w:hint="cs"/>
                <w:color w:val="171717"/>
                <w:sz w:val="28"/>
                <w:szCs w:val="28"/>
                <w:rtl/>
              </w:rPr>
              <w:t xml:space="preserve">اصلی </w:t>
            </w:r>
            <w:r w:rsidRPr="00DA0826">
              <w:rPr>
                <w:rFonts w:ascii="IRANSans" w:eastAsia="Times New Roman" w:hAnsi="IRANSans" w:cs="B Zar"/>
                <w:color w:val="171717"/>
                <w:sz w:val="28"/>
                <w:szCs w:val="28"/>
                <w:rtl/>
              </w:rPr>
              <w:t xml:space="preserve">از نبود قانون و ضابطه برای تاسیس فروشگاه‌های زنجیره‌ای </w:t>
            </w:r>
            <w:r w:rsidR="005202EF">
              <w:rPr>
                <w:rFonts w:ascii="IRANSans" w:eastAsia="Times New Roman" w:hAnsi="IRANSans" w:cs="B Zar" w:hint="cs"/>
                <w:color w:val="171717"/>
                <w:sz w:val="28"/>
                <w:szCs w:val="28"/>
                <w:rtl/>
              </w:rPr>
              <w:t>می باشد.</w:t>
            </w:r>
            <w:r w:rsidRPr="00DA0826">
              <w:rPr>
                <w:rFonts w:ascii="IRANSans" w:eastAsia="Times New Roman" w:hAnsi="IRANSans" w:cs="B Zar"/>
                <w:color w:val="171717"/>
                <w:sz w:val="28"/>
                <w:szCs w:val="28"/>
                <w:rtl/>
              </w:rPr>
              <w:t xml:space="preserve">متاسفانه این فروشگاه‌ها در هرجا که </w:t>
            </w:r>
            <w:r w:rsidR="005202EF">
              <w:rPr>
                <w:rFonts w:ascii="IRANSans" w:eastAsia="Times New Roman" w:hAnsi="IRANSans" w:cs="B Zar" w:hint="cs"/>
                <w:color w:val="171717"/>
                <w:sz w:val="28"/>
                <w:szCs w:val="28"/>
                <w:rtl/>
              </w:rPr>
              <w:t>اراده شود،</w:t>
            </w:r>
            <w:r w:rsidRPr="00DA0826">
              <w:rPr>
                <w:rFonts w:ascii="IRANSans" w:eastAsia="Times New Roman" w:hAnsi="IRANSans" w:cs="B Zar"/>
                <w:color w:val="171717"/>
                <w:sz w:val="28"/>
                <w:szCs w:val="28"/>
                <w:rtl/>
              </w:rPr>
              <w:t xml:space="preserve"> ساخته می‌شود و اغلب مشاهده می‌شود در محیطی که چند سوپرمارکت وجود دارد با تاسیس این فروشگاه‌های زنجیره‌ای به کسب و کار سوپرمارکت‌ها ضربه وارد می‌شود که نشان از نبود قانون برای تاسیس این فروشگاه هاست</w:t>
            </w:r>
            <w:r w:rsidRPr="00DA0826">
              <w:rPr>
                <w:rFonts w:ascii="IRANSans" w:eastAsia="Times New Roman" w:hAnsi="IRANSans" w:cs="B Zar"/>
                <w:color w:val="171717"/>
                <w:sz w:val="28"/>
                <w:szCs w:val="28"/>
              </w:rPr>
              <w:t>.</w:t>
            </w:r>
          </w:p>
          <w:p w:rsidR="00DA0826" w:rsidRPr="00DA0826" w:rsidRDefault="00DA0826" w:rsidP="00140986">
            <w:pPr>
              <w:shd w:val="clear" w:color="auto" w:fill="FFFFFF"/>
              <w:spacing w:after="0" w:line="240" w:lineRule="auto"/>
              <w:rPr>
                <w:rFonts w:ascii="IRANSans" w:eastAsia="Times New Roman" w:hAnsi="IRANSans" w:cs="B Zar"/>
                <w:color w:val="171717"/>
                <w:sz w:val="28"/>
                <w:szCs w:val="28"/>
              </w:rPr>
            </w:pPr>
            <w:r w:rsidRPr="00DA0826">
              <w:rPr>
                <w:rFonts w:ascii="IRANSans" w:eastAsia="Times New Roman" w:hAnsi="IRANSans" w:cs="B Zar"/>
                <w:color w:val="171717"/>
                <w:sz w:val="28"/>
                <w:szCs w:val="28"/>
              </w:rPr>
              <w:lastRenderedPageBreak/>
              <w:t> </w:t>
            </w:r>
          </w:p>
          <w:p w:rsidR="00DA0826" w:rsidRPr="00DA0826" w:rsidRDefault="00DA0826" w:rsidP="00140986">
            <w:pPr>
              <w:shd w:val="clear" w:color="auto" w:fill="FFFFFF"/>
              <w:spacing w:after="0" w:line="240" w:lineRule="auto"/>
              <w:rPr>
                <w:rFonts w:ascii="IRANSans" w:eastAsia="Times New Roman" w:hAnsi="IRANSans" w:cs="B Zar"/>
                <w:color w:val="171717"/>
                <w:sz w:val="28"/>
                <w:szCs w:val="28"/>
              </w:rPr>
            </w:pPr>
            <w:r w:rsidRPr="00DA0826">
              <w:rPr>
                <w:rFonts w:ascii="IRANSans" w:eastAsia="Times New Roman" w:hAnsi="IRANSans" w:cs="B Zar"/>
                <w:color w:val="171717"/>
                <w:sz w:val="28"/>
                <w:szCs w:val="28"/>
                <w:rtl/>
              </w:rPr>
              <w:t>باید برای تاسیس این فروشگاه‌ها محیط ارزیابی شود و در صورت نیاز منطقه فروشگاهی راه اندازی شود، اما در حال حاضر بدون توجه به فروشگاه‌های خُرد، فروشگاه‌های زنجیره‌ای تاسیس می‌شود</w:t>
            </w:r>
            <w:r w:rsidRPr="00DA0826">
              <w:rPr>
                <w:rFonts w:ascii="IRANSans" w:eastAsia="Times New Roman" w:hAnsi="IRANSans" w:cs="B Zar"/>
                <w:color w:val="171717"/>
                <w:sz w:val="28"/>
                <w:szCs w:val="28"/>
              </w:rPr>
              <w:t>.</w:t>
            </w:r>
          </w:p>
          <w:p w:rsidR="00DA0826" w:rsidRPr="00DA0826" w:rsidRDefault="00DA0826" w:rsidP="00140986">
            <w:pPr>
              <w:shd w:val="clear" w:color="auto" w:fill="FFFFFF"/>
              <w:spacing w:after="0" w:line="240" w:lineRule="auto"/>
              <w:rPr>
                <w:rFonts w:ascii="IRANSans" w:eastAsia="Times New Roman" w:hAnsi="IRANSans" w:cs="B Zar"/>
                <w:color w:val="171717"/>
                <w:sz w:val="28"/>
                <w:szCs w:val="28"/>
              </w:rPr>
            </w:pPr>
            <w:r w:rsidRPr="00DA0826">
              <w:rPr>
                <w:rFonts w:ascii="IRANSans" w:eastAsia="Times New Roman" w:hAnsi="IRANSans" w:cs="B Zar"/>
                <w:color w:val="171717"/>
                <w:sz w:val="28"/>
                <w:szCs w:val="28"/>
              </w:rPr>
              <w:t> </w:t>
            </w:r>
          </w:p>
          <w:p w:rsidR="00DA0826" w:rsidRPr="00DA0826" w:rsidRDefault="00DA0826" w:rsidP="005202EF">
            <w:pPr>
              <w:shd w:val="clear" w:color="auto" w:fill="FFFFFF"/>
              <w:spacing w:after="0" w:line="240" w:lineRule="auto"/>
              <w:rPr>
                <w:rFonts w:ascii="IRANSans" w:eastAsia="Times New Roman" w:hAnsi="IRANSans" w:cs="B Zar"/>
                <w:color w:val="171717"/>
                <w:sz w:val="28"/>
                <w:szCs w:val="28"/>
              </w:rPr>
            </w:pPr>
            <w:r w:rsidRPr="00DA0826">
              <w:rPr>
                <w:rFonts w:ascii="IRANSans" w:eastAsia="Times New Roman" w:hAnsi="IRANSans" w:cs="B Zar"/>
                <w:color w:val="171717"/>
                <w:sz w:val="28"/>
                <w:szCs w:val="28"/>
                <w:rtl/>
              </w:rPr>
              <w:t>نباید</w:t>
            </w:r>
            <w:r w:rsidR="005202EF">
              <w:rPr>
                <w:rFonts w:ascii="IRANSans" w:eastAsia="Times New Roman" w:hAnsi="IRANSans" w:cs="B Zar" w:hint="cs"/>
                <w:color w:val="171717"/>
                <w:sz w:val="28"/>
                <w:szCs w:val="28"/>
                <w:rtl/>
              </w:rPr>
              <w:t xml:space="preserve"> </w:t>
            </w:r>
            <w:r w:rsidR="005202EF" w:rsidRPr="00DA0826">
              <w:rPr>
                <w:rFonts w:ascii="IRANSans" w:eastAsia="Times New Roman" w:hAnsi="IRANSans" w:cs="B Zar"/>
                <w:color w:val="171717"/>
                <w:sz w:val="28"/>
                <w:szCs w:val="28"/>
                <w:rtl/>
              </w:rPr>
              <w:t xml:space="preserve">این </w:t>
            </w:r>
            <w:r w:rsidR="005202EF">
              <w:rPr>
                <w:rFonts w:ascii="IRANSans" w:eastAsia="Times New Roman" w:hAnsi="IRANSans" w:cs="B Zar" w:hint="cs"/>
                <w:color w:val="171717"/>
                <w:sz w:val="28"/>
                <w:szCs w:val="28"/>
                <w:rtl/>
              </w:rPr>
              <w:t>مگاما</w:t>
            </w:r>
            <w:r w:rsidRPr="00DA0826">
              <w:rPr>
                <w:rFonts w:ascii="IRANSans" w:eastAsia="Times New Roman" w:hAnsi="IRANSans" w:cs="B Zar"/>
                <w:color w:val="171717"/>
                <w:sz w:val="28"/>
                <w:szCs w:val="28"/>
                <w:rtl/>
              </w:rPr>
              <w:t xml:space="preserve"> در هرجا که اراده می‌کنند ساخته شوند و معمولا در گلوگاه‌های شهر، شهرک‌ها و محیط‌هایی که فروشگاه خُرد کم است باید راه اندازی شوند، اما بدون توجه به این موضوع روزبه روز بر تعداد این فروشگاه‌ها افزوده می‌شود</w:t>
            </w:r>
            <w:r w:rsidRPr="00DA0826">
              <w:rPr>
                <w:rFonts w:ascii="IRANSans" w:eastAsia="Times New Roman" w:hAnsi="IRANSans" w:cs="B Zar"/>
                <w:color w:val="171717"/>
                <w:sz w:val="28"/>
                <w:szCs w:val="28"/>
              </w:rPr>
              <w:t>.</w:t>
            </w:r>
          </w:p>
          <w:p w:rsidR="00DA0826" w:rsidRPr="00DA0826" w:rsidRDefault="00DA0826" w:rsidP="00140986">
            <w:pPr>
              <w:shd w:val="clear" w:color="auto" w:fill="FFFFFF"/>
              <w:spacing w:after="0" w:line="240" w:lineRule="auto"/>
              <w:rPr>
                <w:rFonts w:ascii="IRANSans" w:eastAsia="Times New Roman" w:hAnsi="IRANSans" w:cs="B Zar"/>
                <w:color w:val="171717"/>
                <w:sz w:val="28"/>
                <w:szCs w:val="28"/>
              </w:rPr>
            </w:pPr>
            <w:r w:rsidRPr="00DA0826">
              <w:rPr>
                <w:rFonts w:ascii="IRANSans" w:eastAsia="Times New Roman" w:hAnsi="IRANSans" w:cs="B Zar"/>
                <w:color w:val="171717"/>
                <w:sz w:val="28"/>
                <w:szCs w:val="28"/>
              </w:rPr>
              <w:t> </w:t>
            </w:r>
          </w:p>
          <w:p w:rsidR="00DA0826" w:rsidRPr="00DA0826" w:rsidRDefault="005202EF" w:rsidP="00140986">
            <w:pPr>
              <w:shd w:val="clear" w:color="auto" w:fill="FFFFFF"/>
              <w:spacing w:after="0" w:line="240" w:lineRule="auto"/>
              <w:rPr>
                <w:rFonts w:ascii="IRANSans" w:eastAsia="Times New Roman" w:hAnsi="IRANSans" w:cs="B Zar"/>
                <w:color w:val="171717"/>
                <w:sz w:val="28"/>
                <w:szCs w:val="28"/>
              </w:rPr>
            </w:pPr>
            <w:r>
              <w:rPr>
                <w:rFonts w:ascii="IRANSans" w:eastAsia="Times New Roman" w:hAnsi="IRANSans" w:cs="B Zar" w:hint="cs"/>
                <w:color w:val="171717"/>
                <w:sz w:val="28"/>
                <w:szCs w:val="28"/>
                <w:rtl/>
              </w:rPr>
              <w:t>مشکل دیگر</w:t>
            </w:r>
            <w:r w:rsidR="00DA0826" w:rsidRPr="00DA0826">
              <w:rPr>
                <w:rFonts w:ascii="IRANSans" w:eastAsia="Times New Roman" w:hAnsi="IRANSans" w:cs="B Zar"/>
                <w:color w:val="171717"/>
                <w:sz w:val="28"/>
                <w:szCs w:val="28"/>
                <w:rtl/>
              </w:rPr>
              <w:t xml:space="preserve"> این فروشگاه‌ها با تخفیفات کذب و تبلیغات دروغ مردم را به سمت خود می‌کشانند و کسب و کار سوپرمارکتی‌ها را به شدت تحت تاثیر قرار می‌دهند</w:t>
            </w:r>
            <w:r w:rsidR="00DA0826" w:rsidRPr="00DA0826">
              <w:rPr>
                <w:rFonts w:ascii="IRANSans" w:eastAsia="Times New Roman" w:hAnsi="IRANSans" w:cs="B Zar"/>
                <w:color w:val="171717"/>
                <w:sz w:val="28"/>
                <w:szCs w:val="28"/>
              </w:rPr>
              <w:t>.</w:t>
            </w:r>
          </w:p>
          <w:p w:rsidR="00DA0826" w:rsidRPr="00DA0826" w:rsidRDefault="00DA0826" w:rsidP="00140986">
            <w:pPr>
              <w:shd w:val="clear" w:color="auto" w:fill="FFFFFF"/>
              <w:spacing w:after="0" w:line="240" w:lineRule="auto"/>
              <w:rPr>
                <w:rFonts w:ascii="IRANSans" w:eastAsia="Times New Roman" w:hAnsi="IRANSans" w:cs="B Zar"/>
                <w:color w:val="171717"/>
                <w:sz w:val="28"/>
                <w:szCs w:val="28"/>
              </w:rPr>
            </w:pPr>
            <w:r w:rsidRPr="00DA0826">
              <w:rPr>
                <w:rFonts w:ascii="IRANSans" w:eastAsia="Times New Roman" w:hAnsi="IRANSans" w:cs="B Zar"/>
                <w:color w:val="171717"/>
                <w:sz w:val="28"/>
                <w:szCs w:val="28"/>
              </w:rPr>
              <w:t> </w:t>
            </w:r>
          </w:p>
          <w:p w:rsidR="003F21EF" w:rsidRPr="003F21EF" w:rsidRDefault="003F21EF" w:rsidP="003F21EF">
            <w:pPr>
              <w:pStyle w:val="NormalWeb"/>
              <w:bidi/>
              <w:jc w:val="both"/>
              <w:rPr>
                <w:rFonts w:ascii="Technical" w:hAnsi="Technical" w:cs="B Zar"/>
                <w:color w:val="000000"/>
                <w:sz w:val="27"/>
                <w:szCs w:val="27"/>
              </w:rPr>
            </w:pPr>
            <w:r w:rsidRPr="003F21EF">
              <w:rPr>
                <w:rFonts w:ascii="Technical" w:hAnsi="Technical" w:cs="B Zar"/>
                <w:color w:val="000000"/>
                <w:sz w:val="27"/>
                <w:szCs w:val="27"/>
                <w:rtl/>
              </w:rPr>
              <w:t>آنچه به نظر می رسد این شیوه عرضه کالا بین مصرف کنندگان و تولیدکنندگان سبب قربانی کسب و کارهای کوچک بسیاری شده است. اوایل ظهور فروشگاه های مختلف زنجیره ای شاید مصرف کنندگان جزو ذینفعان خوش شانس بوده اند اما حالا با رشد قارچ گونه این فروشگاه ها و کاهش کیفیت برند های عرضه شده درآن مردم با سردرگمی جدی مواجه شده اند</w:t>
            </w:r>
            <w:r w:rsidRPr="003F21EF">
              <w:rPr>
                <w:rFonts w:ascii="Technical" w:hAnsi="Technical" w:cs="B Zar"/>
                <w:color w:val="000000"/>
                <w:sz w:val="27"/>
                <w:szCs w:val="27"/>
              </w:rPr>
              <w:t>.</w:t>
            </w:r>
          </w:p>
          <w:p w:rsidR="003F21EF" w:rsidRPr="003F21EF" w:rsidRDefault="003F21EF" w:rsidP="003F21EF">
            <w:pPr>
              <w:pStyle w:val="NormalWeb"/>
              <w:bidi/>
              <w:jc w:val="both"/>
              <w:rPr>
                <w:rFonts w:ascii="Technical" w:hAnsi="Technical" w:cs="B Zar"/>
                <w:color w:val="000000"/>
                <w:sz w:val="27"/>
                <w:szCs w:val="27"/>
              </w:rPr>
            </w:pPr>
            <w:r w:rsidRPr="003F21EF">
              <w:rPr>
                <w:rFonts w:ascii="Technical" w:hAnsi="Technical" w:cs="B Zar"/>
                <w:color w:val="000000"/>
                <w:sz w:val="27"/>
                <w:szCs w:val="27"/>
                <w:rtl/>
              </w:rPr>
              <w:t>تاسیس فروشگاه های زنجیره ای و هایپر مارکت ها از دیدگاه بازاریابی فرصت خوبی است برای خرید ارزان تر و در عین حال با کیفیت تر برای افراد جامعه و عرضه وفروش گسترده کالا برای تولید کنندگان. امروزه اما کیفیت حلقه مفقوده کالاهای عرضه شده فروشگاه های مختلف زنجیره ای است</w:t>
            </w:r>
            <w:r w:rsidRPr="003F21EF">
              <w:rPr>
                <w:rFonts w:ascii="Technical" w:hAnsi="Technical" w:cs="B Zar"/>
                <w:color w:val="000000"/>
                <w:sz w:val="27"/>
                <w:szCs w:val="27"/>
              </w:rPr>
              <w:t>.</w:t>
            </w:r>
          </w:p>
          <w:p w:rsidR="00DA0826" w:rsidRPr="00DA0826" w:rsidRDefault="00DA0826" w:rsidP="00140986">
            <w:pPr>
              <w:shd w:val="clear" w:color="auto" w:fill="FFFFFF"/>
              <w:spacing w:after="0" w:line="240" w:lineRule="auto"/>
              <w:rPr>
                <w:rFonts w:ascii="IRANSans" w:eastAsia="Times New Roman" w:hAnsi="IRANSans" w:cs="B Zar"/>
                <w:color w:val="171717"/>
                <w:sz w:val="28"/>
                <w:szCs w:val="28"/>
              </w:rPr>
            </w:pPr>
          </w:p>
          <w:p w:rsidR="007434F5" w:rsidRPr="007434F5" w:rsidRDefault="007434F5" w:rsidP="00EB679D">
            <w:pPr>
              <w:pStyle w:val="NormalWeb"/>
              <w:shd w:val="clear" w:color="auto" w:fill="FFFFFF"/>
              <w:bidi/>
              <w:spacing w:before="0" w:beforeAutospacing="0" w:after="150" w:afterAutospacing="0"/>
              <w:rPr>
                <w:rFonts w:cs="B Zar"/>
                <w:sz w:val="28"/>
                <w:szCs w:val="28"/>
                <w:rtl/>
              </w:rPr>
            </w:pPr>
          </w:p>
        </w:tc>
      </w:tr>
      <w:tr w:rsidR="00C666F1" w:rsidRPr="005A52C8" w:rsidTr="00B0391E">
        <w:trPr>
          <w:trHeight w:val="1045"/>
          <w:jc w:val="center"/>
        </w:trPr>
        <w:tc>
          <w:tcPr>
            <w:tcW w:w="865" w:type="pct"/>
            <w:shd w:val="clear" w:color="auto" w:fill="D9D9D9"/>
            <w:vAlign w:val="center"/>
          </w:tcPr>
          <w:p w:rsidR="00C666F1" w:rsidRPr="001255AF" w:rsidRDefault="00C666F1" w:rsidP="000C57C3">
            <w:pPr>
              <w:spacing w:after="0"/>
              <w:jc w:val="center"/>
              <w:rPr>
                <w:b/>
                <w:bCs/>
                <w:rtl/>
              </w:rPr>
            </w:pPr>
            <w:r w:rsidRPr="001255AF">
              <w:rPr>
                <w:rFonts w:cs="B Nazanin" w:hint="cs"/>
                <w:b/>
                <w:bCs/>
                <w:rtl/>
              </w:rPr>
              <w:lastRenderedPageBreak/>
              <w:t>ایرادات و مشکلات مطروحه</w:t>
            </w:r>
          </w:p>
        </w:tc>
        <w:tc>
          <w:tcPr>
            <w:tcW w:w="4135" w:type="pct"/>
            <w:gridSpan w:val="2"/>
            <w:shd w:val="clear" w:color="auto" w:fill="auto"/>
          </w:tcPr>
          <w:p w:rsidR="00AC54F4" w:rsidRDefault="00AC54F4" w:rsidP="00DA0826">
            <w:pPr>
              <w:spacing w:after="0" w:line="240" w:lineRule="auto"/>
              <w:jc w:val="both"/>
              <w:rPr>
                <w:rFonts w:cs="B Zar" w:hint="cs"/>
                <w:sz w:val="26"/>
                <w:szCs w:val="26"/>
                <w:rtl/>
              </w:rPr>
            </w:pPr>
            <w:r>
              <w:rPr>
                <w:rFonts w:cs="B Zar" w:hint="cs"/>
                <w:sz w:val="26"/>
                <w:szCs w:val="26"/>
                <w:rtl/>
              </w:rPr>
              <w:t xml:space="preserve">-تاسیس و ایجاد شعبات فروشگاه های زنجیره ای در استانها با اخذ مجوز از اتحادیه های کشوری </w:t>
            </w:r>
          </w:p>
          <w:p w:rsidR="00AC54F4" w:rsidRDefault="00AC54F4" w:rsidP="00DA0826">
            <w:pPr>
              <w:spacing w:after="0" w:line="240" w:lineRule="auto"/>
              <w:jc w:val="both"/>
              <w:rPr>
                <w:rFonts w:cs="B Zar" w:hint="cs"/>
                <w:sz w:val="26"/>
                <w:szCs w:val="26"/>
                <w:rtl/>
              </w:rPr>
            </w:pPr>
            <w:r>
              <w:rPr>
                <w:rFonts w:cs="B Zar" w:hint="cs"/>
                <w:sz w:val="26"/>
                <w:szCs w:val="26"/>
                <w:rtl/>
              </w:rPr>
              <w:t>-عدم اخذ استعلام از مراجع استانی (اماکن ، بهداشت و...)</w:t>
            </w:r>
          </w:p>
          <w:p w:rsidR="00AC54F4" w:rsidRDefault="00AC54F4" w:rsidP="00DA0826">
            <w:pPr>
              <w:spacing w:after="0" w:line="240" w:lineRule="auto"/>
              <w:jc w:val="both"/>
              <w:rPr>
                <w:rFonts w:cs="B Zar" w:hint="cs"/>
                <w:sz w:val="26"/>
                <w:szCs w:val="26"/>
                <w:rtl/>
              </w:rPr>
            </w:pPr>
            <w:r>
              <w:rPr>
                <w:rFonts w:cs="B Zar" w:hint="cs"/>
                <w:sz w:val="26"/>
                <w:szCs w:val="26"/>
                <w:rtl/>
              </w:rPr>
              <w:t>-تعطیلی واحدهای کسب و کار کوچک</w:t>
            </w:r>
          </w:p>
          <w:p w:rsidR="002C507C" w:rsidRDefault="00AC54F4" w:rsidP="00252A6C">
            <w:pPr>
              <w:spacing w:after="0" w:line="240" w:lineRule="auto"/>
              <w:jc w:val="both"/>
              <w:rPr>
                <w:rFonts w:cs="B Zar" w:hint="cs"/>
                <w:sz w:val="26"/>
                <w:szCs w:val="26"/>
                <w:rtl/>
              </w:rPr>
            </w:pPr>
            <w:r>
              <w:rPr>
                <w:rFonts w:cs="B Zar" w:hint="cs"/>
                <w:sz w:val="26"/>
                <w:szCs w:val="26"/>
                <w:rtl/>
              </w:rPr>
              <w:t>-افزایش فروشگاهها بدون درنظر گرفتن ت</w:t>
            </w:r>
            <w:r w:rsidR="00DA6034">
              <w:rPr>
                <w:rFonts w:cs="B Zar" w:hint="cs"/>
                <w:sz w:val="26"/>
                <w:szCs w:val="26"/>
                <w:rtl/>
              </w:rPr>
              <w:t>راکم جمعیتی ومنطقه ای</w:t>
            </w:r>
          </w:p>
          <w:p w:rsidR="00DA6034" w:rsidRDefault="00DA6034" w:rsidP="00252A6C">
            <w:pPr>
              <w:spacing w:after="0" w:line="240" w:lineRule="auto"/>
              <w:jc w:val="both"/>
              <w:rPr>
                <w:rFonts w:cs="B Zar"/>
                <w:sz w:val="26"/>
                <w:szCs w:val="26"/>
                <w:rtl/>
              </w:rPr>
            </w:pPr>
            <w:r>
              <w:rPr>
                <w:rFonts w:cs="B Zar" w:hint="cs"/>
                <w:sz w:val="26"/>
                <w:szCs w:val="26"/>
                <w:rtl/>
              </w:rPr>
              <w:t>-قدرت پرداخت اجازه بهای بالاتر از قیمت بازار و تحت الشعاع قرار گرفتن اجاره بهای سایر واحدها</w:t>
            </w:r>
          </w:p>
          <w:p w:rsidR="00252A6C" w:rsidRDefault="00252A6C" w:rsidP="00252A6C">
            <w:pPr>
              <w:spacing w:after="0" w:line="240" w:lineRule="auto"/>
              <w:jc w:val="both"/>
              <w:rPr>
                <w:rFonts w:cs="B Zar" w:hint="cs"/>
                <w:sz w:val="26"/>
                <w:szCs w:val="26"/>
                <w:rtl/>
              </w:rPr>
            </w:pPr>
            <w:r>
              <w:rPr>
                <w:rFonts w:cs="B Zar" w:hint="cs"/>
                <w:sz w:val="26"/>
                <w:szCs w:val="26"/>
                <w:rtl/>
              </w:rPr>
              <w:t>-</w:t>
            </w:r>
            <w:r w:rsidR="00DA6034">
              <w:rPr>
                <w:rFonts w:cs="B Zar" w:hint="cs"/>
                <w:sz w:val="26"/>
                <w:szCs w:val="26"/>
                <w:rtl/>
              </w:rPr>
              <w:t xml:space="preserve">نحوه قیمت گذاری و تخفیفات </w:t>
            </w:r>
          </w:p>
          <w:p w:rsidR="00DA6034" w:rsidRDefault="00DA6034" w:rsidP="00252A6C">
            <w:pPr>
              <w:spacing w:after="0" w:line="240" w:lineRule="auto"/>
              <w:jc w:val="both"/>
              <w:rPr>
                <w:rFonts w:cs="B Zar" w:hint="cs"/>
                <w:sz w:val="26"/>
                <w:szCs w:val="26"/>
                <w:rtl/>
              </w:rPr>
            </w:pPr>
            <w:r>
              <w:rPr>
                <w:rFonts w:cs="B Zar" w:hint="cs"/>
                <w:sz w:val="26"/>
                <w:szCs w:val="26"/>
                <w:rtl/>
              </w:rPr>
              <w:t>-اعمال تبلیغات و تخفیفات بدون هماهنگی با اتحادیه در استان</w:t>
            </w:r>
          </w:p>
          <w:p w:rsidR="00E571EE" w:rsidRDefault="00DA6034" w:rsidP="00252A6C">
            <w:pPr>
              <w:spacing w:after="0" w:line="240" w:lineRule="auto"/>
              <w:jc w:val="both"/>
              <w:rPr>
                <w:rFonts w:cs="B Zar" w:hint="cs"/>
                <w:sz w:val="26"/>
                <w:szCs w:val="26"/>
                <w:rtl/>
              </w:rPr>
            </w:pPr>
            <w:r>
              <w:rPr>
                <w:rFonts w:cs="B Zar" w:hint="cs"/>
                <w:sz w:val="26"/>
                <w:szCs w:val="26"/>
                <w:rtl/>
              </w:rPr>
              <w:t>-</w:t>
            </w:r>
            <w:r w:rsidR="00E571EE">
              <w:rPr>
                <w:rFonts w:cs="B Zar" w:hint="cs"/>
                <w:sz w:val="26"/>
                <w:szCs w:val="26"/>
                <w:rtl/>
              </w:rPr>
              <w:t>عدم پاسخگویی و ارائه فاکتور توسط فروشگاههای زنجیره ای در بازرسی</w:t>
            </w:r>
          </w:p>
          <w:p w:rsidR="00E571EE" w:rsidRDefault="00E571EE" w:rsidP="00252A6C">
            <w:pPr>
              <w:spacing w:after="0" w:line="240" w:lineRule="auto"/>
              <w:jc w:val="both"/>
              <w:rPr>
                <w:rFonts w:cs="B Zar" w:hint="cs"/>
                <w:sz w:val="26"/>
                <w:szCs w:val="26"/>
                <w:rtl/>
              </w:rPr>
            </w:pPr>
            <w:r>
              <w:rPr>
                <w:rFonts w:cs="B Zar" w:hint="cs"/>
                <w:sz w:val="26"/>
                <w:szCs w:val="26"/>
                <w:rtl/>
              </w:rPr>
              <w:t>-عدم امکان پیگیری تخلفات شعبات فروشگاه های زنجیره ای و مختومه شدن پرونده تخلفات در تعزیرات</w:t>
            </w:r>
          </w:p>
          <w:p w:rsidR="00E571EE" w:rsidRDefault="00E571EE" w:rsidP="00252A6C">
            <w:pPr>
              <w:spacing w:after="0" w:line="240" w:lineRule="auto"/>
              <w:jc w:val="both"/>
              <w:rPr>
                <w:rFonts w:cs="B Zar" w:hint="cs"/>
                <w:sz w:val="26"/>
                <w:szCs w:val="26"/>
                <w:rtl/>
              </w:rPr>
            </w:pPr>
            <w:r>
              <w:rPr>
                <w:rFonts w:cs="B Zar" w:hint="cs"/>
                <w:sz w:val="26"/>
                <w:szCs w:val="26"/>
                <w:rtl/>
              </w:rPr>
              <w:lastRenderedPageBreak/>
              <w:t>-ایجاد نارضایتی عمومی کسبه</w:t>
            </w:r>
          </w:p>
          <w:p w:rsidR="00E571EE" w:rsidRDefault="00E571EE" w:rsidP="00252A6C">
            <w:pPr>
              <w:spacing w:after="0" w:line="240" w:lineRule="auto"/>
              <w:jc w:val="both"/>
              <w:rPr>
                <w:rFonts w:cs="B Zar" w:hint="cs"/>
                <w:sz w:val="26"/>
                <w:szCs w:val="26"/>
                <w:rtl/>
              </w:rPr>
            </w:pPr>
            <w:r>
              <w:rPr>
                <w:rFonts w:cs="B Zar" w:hint="cs"/>
                <w:sz w:val="26"/>
                <w:szCs w:val="26"/>
                <w:rtl/>
              </w:rPr>
              <w:t>-توزیع کالای تنظیم بازار در فروشگاه های زنجیره ای</w:t>
            </w:r>
          </w:p>
          <w:p w:rsidR="00E571EE" w:rsidRDefault="00E571EE" w:rsidP="00E571EE">
            <w:pPr>
              <w:spacing w:after="0" w:line="240" w:lineRule="auto"/>
              <w:jc w:val="both"/>
              <w:rPr>
                <w:rFonts w:cs="B Zar" w:hint="cs"/>
                <w:sz w:val="26"/>
                <w:szCs w:val="26"/>
                <w:rtl/>
              </w:rPr>
            </w:pPr>
            <w:r>
              <w:rPr>
                <w:rFonts w:cs="B Zar" w:hint="cs"/>
                <w:sz w:val="26"/>
                <w:szCs w:val="26"/>
                <w:rtl/>
              </w:rPr>
              <w:t xml:space="preserve">-عدم استفاده از </w:t>
            </w:r>
            <w:r>
              <w:rPr>
                <w:rFonts w:cs="B Zar" w:hint="cs"/>
                <w:sz w:val="26"/>
                <w:szCs w:val="26"/>
                <w:rtl/>
              </w:rPr>
              <w:t xml:space="preserve">تولیدات  </w:t>
            </w:r>
            <w:r>
              <w:rPr>
                <w:rFonts w:cs="B Zar" w:hint="cs"/>
                <w:sz w:val="26"/>
                <w:szCs w:val="26"/>
                <w:rtl/>
              </w:rPr>
              <w:t>استانی در این فروشگاه ها</w:t>
            </w:r>
          </w:p>
          <w:p w:rsidR="00DA6034" w:rsidRDefault="00E571EE" w:rsidP="00E571EE">
            <w:pPr>
              <w:spacing w:after="0" w:line="240" w:lineRule="auto"/>
              <w:jc w:val="both"/>
              <w:rPr>
                <w:rFonts w:cs="B Zar" w:hint="cs"/>
                <w:sz w:val="26"/>
                <w:szCs w:val="26"/>
                <w:rtl/>
              </w:rPr>
            </w:pPr>
            <w:r>
              <w:rPr>
                <w:rFonts w:cs="B Zar" w:hint="cs"/>
                <w:sz w:val="26"/>
                <w:szCs w:val="26"/>
                <w:rtl/>
              </w:rPr>
              <w:t xml:space="preserve">-عدم امکان ورود اماکن  </w:t>
            </w:r>
            <w:r>
              <w:rPr>
                <w:rFonts w:cs="B Zar" w:hint="cs"/>
                <w:sz w:val="26"/>
                <w:szCs w:val="26"/>
                <w:rtl/>
              </w:rPr>
              <w:t>به</w:t>
            </w:r>
            <w:r>
              <w:rPr>
                <w:rFonts w:cs="B Zar" w:hint="cs"/>
                <w:sz w:val="26"/>
                <w:szCs w:val="26"/>
                <w:rtl/>
              </w:rPr>
              <w:t xml:space="preserve"> مشکلات فروشگاهها بدون اخذ مجوز از مبدا</w:t>
            </w:r>
          </w:p>
          <w:p w:rsidR="00E571EE" w:rsidRPr="00C643F4" w:rsidRDefault="00E571EE" w:rsidP="00E571EE">
            <w:pPr>
              <w:spacing w:after="0" w:line="240" w:lineRule="auto"/>
              <w:jc w:val="both"/>
              <w:rPr>
                <w:rFonts w:cs="B Zar" w:hint="cs"/>
                <w:sz w:val="26"/>
                <w:szCs w:val="26"/>
                <w:rtl/>
              </w:rPr>
            </w:pPr>
            <w:r>
              <w:rPr>
                <w:rFonts w:cs="B Zar" w:hint="cs"/>
                <w:sz w:val="26"/>
                <w:szCs w:val="26"/>
                <w:rtl/>
              </w:rPr>
              <w:t xml:space="preserve">-عدم پرداخت مالیات </w:t>
            </w:r>
          </w:p>
        </w:tc>
      </w:tr>
      <w:tr w:rsidR="00C666F1" w:rsidTr="00B0391E">
        <w:trPr>
          <w:trHeight w:val="861"/>
          <w:jc w:val="center"/>
        </w:trPr>
        <w:tc>
          <w:tcPr>
            <w:tcW w:w="865" w:type="pct"/>
            <w:shd w:val="clear" w:color="auto" w:fill="D9D9D9"/>
            <w:vAlign w:val="center"/>
          </w:tcPr>
          <w:p w:rsidR="00C666F1" w:rsidRDefault="00C666F1" w:rsidP="000C57C3">
            <w:pPr>
              <w:spacing w:after="0"/>
              <w:jc w:val="center"/>
              <w:rPr>
                <w:rFonts w:cs="B Nazanin"/>
                <w:b/>
                <w:bCs/>
                <w:rtl/>
              </w:rPr>
            </w:pPr>
            <w:r w:rsidRPr="0085653F">
              <w:rPr>
                <w:rFonts w:cs="B Nazanin" w:hint="cs"/>
                <w:b/>
                <w:bCs/>
                <w:rtl/>
              </w:rPr>
              <w:lastRenderedPageBreak/>
              <w:t xml:space="preserve">جمع‌بندی </w:t>
            </w:r>
            <w:r>
              <w:rPr>
                <w:rFonts w:cs="B Nazanin" w:hint="cs"/>
                <w:b/>
                <w:bCs/>
                <w:rtl/>
              </w:rPr>
              <w:t>جلسات کارشناسی</w:t>
            </w:r>
            <w:r w:rsidRPr="0085653F">
              <w:rPr>
                <w:rFonts w:cs="B Nazanin" w:hint="cs"/>
                <w:b/>
                <w:bCs/>
                <w:rtl/>
              </w:rPr>
              <w:t xml:space="preserve"> </w:t>
            </w:r>
            <w:r>
              <w:rPr>
                <w:rFonts w:cs="B Nazanin" w:hint="cs"/>
                <w:b/>
                <w:bCs/>
                <w:rtl/>
              </w:rPr>
              <w:t xml:space="preserve">به تاریخ </w:t>
            </w:r>
          </w:p>
          <w:p w:rsidR="00C666F1" w:rsidRPr="00032EB0" w:rsidRDefault="00C666F1" w:rsidP="000C57C3">
            <w:pPr>
              <w:spacing w:after="0"/>
              <w:jc w:val="center"/>
              <w:rPr>
                <w:b/>
                <w:bCs/>
                <w:sz w:val="2"/>
                <w:szCs w:val="2"/>
                <w:rtl/>
              </w:rPr>
            </w:pPr>
          </w:p>
        </w:tc>
        <w:tc>
          <w:tcPr>
            <w:tcW w:w="4135" w:type="pct"/>
            <w:gridSpan w:val="2"/>
            <w:shd w:val="clear" w:color="auto" w:fill="auto"/>
          </w:tcPr>
          <w:p w:rsidR="00D703DE" w:rsidRPr="00A22895" w:rsidRDefault="00D703DE" w:rsidP="00DA0826">
            <w:pPr>
              <w:spacing w:after="0" w:line="240" w:lineRule="auto"/>
              <w:rPr>
                <w:rFonts w:cs="B Zar"/>
                <w:sz w:val="26"/>
                <w:szCs w:val="26"/>
                <w:rtl/>
              </w:rPr>
            </w:pPr>
          </w:p>
        </w:tc>
      </w:tr>
      <w:tr w:rsidR="00C666F1" w:rsidTr="00032EB0">
        <w:trPr>
          <w:trHeight w:val="1203"/>
          <w:jc w:val="center"/>
        </w:trPr>
        <w:tc>
          <w:tcPr>
            <w:tcW w:w="865" w:type="pct"/>
            <w:shd w:val="clear" w:color="auto" w:fill="D9D9D9"/>
            <w:vAlign w:val="center"/>
          </w:tcPr>
          <w:p w:rsidR="00C666F1" w:rsidRPr="001255AF" w:rsidRDefault="00C666F1" w:rsidP="000C57C3">
            <w:pPr>
              <w:spacing w:after="0"/>
              <w:jc w:val="center"/>
              <w:rPr>
                <w:b/>
                <w:bCs/>
                <w:rtl/>
              </w:rPr>
            </w:pPr>
            <w:r>
              <w:rPr>
                <w:rFonts w:cs="B Nazanin" w:hint="cs"/>
                <w:b/>
                <w:bCs/>
                <w:rtl/>
              </w:rPr>
              <w:t>پیشنهادات</w:t>
            </w:r>
          </w:p>
        </w:tc>
        <w:tc>
          <w:tcPr>
            <w:tcW w:w="4135" w:type="pct"/>
            <w:gridSpan w:val="2"/>
            <w:shd w:val="clear" w:color="auto" w:fill="auto"/>
          </w:tcPr>
          <w:p w:rsidR="00784CD5" w:rsidRDefault="00784CD5" w:rsidP="000C57C3">
            <w:pPr>
              <w:spacing w:after="0" w:line="240" w:lineRule="auto"/>
              <w:rPr>
                <w:rFonts w:ascii="Times New Roman" w:eastAsia="Times New Roman" w:hAnsi="Times New Roman" w:cs="B Zar"/>
                <w:sz w:val="28"/>
                <w:szCs w:val="28"/>
                <w:rtl/>
              </w:rPr>
            </w:pPr>
            <w:r>
              <w:rPr>
                <w:rFonts w:ascii="Times New Roman" w:eastAsia="Times New Roman" w:hAnsi="Times New Roman" w:cs="B Zar" w:hint="cs"/>
                <w:sz w:val="28"/>
                <w:szCs w:val="28"/>
                <w:rtl/>
              </w:rPr>
              <w:t xml:space="preserve">-اخذ مجوز و هماهنگی با سازمان صمت و اتاق اصناف جهت تاسیس شعبات فروشگاه های زنجیره ای </w:t>
            </w:r>
          </w:p>
          <w:p w:rsidR="006449F9" w:rsidRDefault="00784CD5" w:rsidP="00784CD5">
            <w:pPr>
              <w:rPr>
                <w:rFonts w:ascii="Times New Roman" w:eastAsia="Times New Roman" w:hAnsi="Times New Roman" w:cs="B Zar"/>
                <w:sz w:val="28"/>
                <w:szCs w:val="28"/>
                <w:rtl/>
              </w:rPr>
            </w:pPr>
            <w:r>
              <w:rPr>
                <w:rFonts w:ascii="Times New Roman" w:eastAsia="Times New Roman" w:hAnsi="Times New Roman" w:cs="B Zar" w:hint="cs"/>
                <w:sz w:val="28"/>
                <w:szCs w:val="28"/>
                <w:rtl/>
              </w:rPr>
              <w:t>-اخذ استعلام از مراجع ذی صلاح ( اماکن ،بهداشت و...)همانند سایر صنوف</w:t>
            </w:r>
          </w:p>
          <w:p w:rsidR="00784CD5" w:rsidRDefault="00784CD5" w:rsidP="00784CD5">
            <w:pPr>
              <w:rPr>
                <w:rFonts w:ascii="Times New Roman" w:eastAsia="Times New Roman" w:hAnsi="Times New Roman" w:cs="B Zar" w:hint="cs"/>
                <w:sz w:val="28"/>
                <w:szCs w:val="28"/>
                <w:rtl/>
              </w:rPr>
            </w:pPr>
            <w:r>
              <w:rPr>
                <w:rFonts w:ascii="Times New Roman" w:eastAsia="Times New Roman" w:hAnsi="Times New Roman" w:cs="B Zar" w:hint="cs"/>
                <w:sz w:val="28"/>
                <w:szCs w:val="28"/>
                <w:rtl/>
              </w:rPr>
              <w:t>-رسیدگی به تخلفات در اختیار بازرسی اتاق اصناف و سازمان صمت و تعزیرات</w:t>
            </w:r>
          </w:p>
          <w:p w:rsidR="00784CD5" w:rsidRDefault="00784CD5" w:rsidP="00784CD5">
            <w:pPr>
              <w:rPr>
                <w:rFonts w:ascii="Times New Roman" w:eastAsia="Times New Roman" w:hAnsi="Times New Roman" w:cs="B Zar" w:hint="cs"/>
                <w:sz w:val="28"/>
                <w:szCs w:val="28"/>
                <w:rtl/>
              </w:rPr>
            </w:pPr>
            <w:r>
              <w:rPr>
                <w:rFonts w:ascii="Times New Roman" w:eastAsia="Times New Roman" w:hAnsi="Times New Roman" w:cs="B Zar" w:hint="cs"/>
                <w:sz w:val="28"/>
                <w:szCs w:val="28"/>
                <w:rtl/>
              </w:rPr>
              <w:t>-تعداد فروشگاه های بر اساس جمعیت شهرستان تاسیس گردد</w:t>
            </w:r>
          </w:p>
          <w:p w:rsidR="00784CD5" w:rsidRPr="00784CD5" w:rsidRDefault="00784CD5" w:rsidP="00784CD5">
            <w:pPr>
              <w:rPr>
                <w:rFonts w:ascii="Times New Roman" w:eastAsia="Times New Roman" w:hAnsi="Times New Roman" w:cs="B Zar"/>
                <w:sz w:val="28"/>
                <w:szCs w:val="28"/>
                <w:rtl/>
              </w:rPr>
            </w:pPr>
            <w:r>
              <w:rPr>
                <w:rFonts w:ascii="Times New Roman" w:eastAsia="Times New Roman" w:hAnsi="Times New Roman" w:cs="B Zar" w:hint="cs"/>
                <w:sz w:val="28"/>
                <w:szCs w:val="28"/>
                <w:rtl/>
              </w:rPr>
              <w:t>-تخفیفات وتبلیغات بر اساس تاییدیه اتحادیه اعمال گردد.</w:t>
            </w:r>
          </w:p>
        </w:tc>
      </w:tr>
      <w:tr w:rsidR="00C666F1" w:rsidTr="00FE5FB2">
        <w:trPr>
          <w:trHeight w:val="715"/>
          <w:jc w:val="center"/>
        </w:trPr>
        <w:tc>
          <w:tcPr>
            <w:tcW w:w="865" w:type="pct"/>
            <w:shd w:val="clear" w:color="auto" w:fill="D9D9D9"/>
            <w:vAlign w:val="center"/>
          </w:tcPr>
          <w:p w:rsidR="00C666F1" w:rsidRPr="001255AF" w:rsidRDefault="00C666F1" w:rsidP="000C57C3">
            <w:pPr>
              <w:spacing w:after="0"/>
              <w:jc w:val="center"/>
              <w:rPr>
                <w:b/>
                <w:bCs/>
                <w:rtl/>
              </w:rPr>
            </w:pPr>
            <w:r w:rsidRPr="001255AF">
              <w:rPr>
                <w:rFonts w:cs="B Nazanin" w:hint="cs"/>
                <w:b/>
                <w:bCs/>
                <w:rtl/>
              </w:rPr>
              <w:t>فهرست مستندات و مدارک پشتوانه</w:t>
            </w:r>
          </w:p>
        </w:tc>
        <w:tc>
          <w:tcPr>
            <w:tcW w:w="4135" w:type="pct"/>
            <w:gridSpan w:val="2"/>
            <w:shd w:val="clear" w:color="auto" w:fill="auto"/>
          </w:tcPr>
          <w:p w:rsidR="00C666F1" w:rsidRPr="00087482" w:rsidRDefault="00F34B91" w:rsidP="000C57C3">
            <w:pPr>
              <w:spacing w:after="0" w:line="240" w:lineRule="auto"/>
              <w:rPr>
                <w:rFonts w:ascii="Times New Roman" w:eastAsia="Times New Roman" w:hAnsi="Times New Roman" w:cs="B Zar"/>
                <w:sz w:val="28"/>
                <w:szCs w:val="28"/>
              </w:rPr>
            </w:pPr>
            <w:r>
              <w:rPr>
                <w:rFonts w:ascii="Times New Roman" w:eastAsia="Times New Roman" w:hAnsi="Times New Roman" w:cs="B Zar" w:hint="cs"/>
                <w:sz w:val="28"/>
                <w:szCs w:val="28"/>
                <w:rtl/>
              </w:rPr>
              <w:t>آیین نامه اجرای موضوع ماده 12 قانون نظام صنفی ،ضوابط خاص اتحادیه کشوری صف فروشگاه های زنجیره ای</w:t>
            </w:r>
            <w:bookmarkStart w:id="0" w:name="_GoBack"/>
            <w:bookmarkEnd w:id="0"/>
          </w:p>
        </w:tc>
      </w:tr>
    </w:tbl>
    <w:p w:rsidR="006F1264" w:rsidRPr="00AD2C5F" w:rsidRDefault="006F1264" w:rsidP="000C57C3">
      <w:pPr>
        <w:spacing w:after="0"/>
      </w:pPr>
    </w:p>
    <w:sectPr w:rsidR="006F1264" w:rsidRPr="00AD2C5F" w:rsidSect="007F5FCD">
      <w:headerReference w:type="default" r:id="rId8"/>
      <w:footerReference w:type="default" r:id="rId9"/>
      <w:pgSz w:w="12240" w:h="15840"/>
      <w:pgMar w:top="720" w:right="720" w:bottom="720" w:left="720" w:header="0"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781" w:rsidRDefault="004F3781" w:rsidP="00F523F2">
      <w:pPr>
        <w:spacing w:after="0" w:line="240" w:lineRule="auto"/>
      </w:pPr>
      <w:r>
        <w:separator/>
      </w:r>
    </w:p>
  </w:endnote>
  <w:endnote w:type="continuationSeparator" w:id="0">
    <w:p w:rsidR="004F3781" w:rsidRDefault="004F3781" w:rsidP="00F52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IranNastaliq">
    <w:panose1 w:val="02020505000000020003"/>
    <w:charset w:val="00"/>
    <w:family w:val="roman"/>
    <w:pitch w:val="variable"/>
    <w:sig w:usb0="61002A87" w:usb1="80000000" w:usb2="00000008" w:usb3="00000000" w:csb0="000101FF" w:csb1="00000000"/>
  </w:font>
  <w:font w:name="vazir">
    <w:altName w:val="Times New Roman"/>
    <w:panose1 w:val="00000000000000000000"/>
    <w:charset w:val="00"/>
    <w:family w:val="roman"/>
    <w:notTrueType/>
    <w:pitch w:val="default"/>
  </w:font>
  <w:font w:name="IRANSans">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IRANSansMedium">
    <w:altName w:val="Times New Roman"/>
    <w:panose1 w:val="00000000000000000000"/>
    <w:charset w:val="00"/>
    <w:family w:val="roman"/>
    <w:notTrueType/>
    <w:pitch w:val="default"/>
  </w:font>
  <w:font w:name="Technical">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500" w:type="pct"/>
      <w:jc w:val="center"/>
      <w:tblBorders>
        <w:top w:val="single" w:sz="12" w:space="0" w:color="auto"/>
      </w:tblBorders>
      <w:tblCellMar>
        <w:top w:w="72" w:type="dxa"/>
        <w:left w:w="115" w:type="dxa"/>
        <w:bottom w:w="72" w:type="dxa"/>
        <w:right w:w="115" w:type="dxa"/>
      </w:tblCellMar>
      <w:tblLook w:val="04A0" w:firstRow="1" w:lastRow="0" w:firstColumn="1" w:lastColumn="0" w:noHBand="0" w:noVBand="1"/>
    </w:tblPr>
    <w:tblGrid>
      <w:gridCol w:w="9720"/>
    </w:tblGrid>
    <w:tr w:rsidR="00552CB5" w:rsidRPr="00972FFA" w:rsidTr="00F523F2">
      <w:trPr>
        <w:jc w:val="center"/>
      </w:trPr>
      <w:tc>
        <w:tcPr>
          <w:tcW w:w="5000" w:type="pct"/>
        </w:tcPr>
        <w:p w:rsidR="00552CB5" w:rsidRPr="00972FFA" w:rsidRDefault="00552CB5" w:rsidP="00AD2C5F">
          <w:pPr>
            <w:pStyle w:val="Footer"/>
            <w:tabs>
              <w:tab w:val="left" w:pos="1902"/>
            </w:tabs>
            <w:bidi/>
            <w:rPr>
              <w:rFonts w:cs="B Nazanin"/>
            </w:rPr>
          </w:pPr>
          <w:r w:rsidRPr="00972FFA">
            <w:rPr>
              <w:rFonts w:cs="B Nazanin" w:hint="cs"/>
              <w:rtl/>
            </w:rPr>
            <w:t>کد مدرک:</w:t>
          </w:r>
          <w:r>
            <w:rPr>
              <w:rFonts w:cs="B Nazanin" w:hint="cs"/>
              <w:rtl/>
            </w:rPr>
            <w:t xml:space="preserve"> </w:t>
          </w:r>
          <w:r>
            <w:rPr>
              <w:rFonts w:asciiTheme="majorBidi" w:hAnsiTheme="majorBidi" w:cstheme="majorBidi"/>
            </w:rPr>
            <w:t xml:space="preserve"> QMS-FO-75-31</w:t>
          </w:r>
          <w:r>
            <w:rPr>
              <w:rFonts w:asciiTheme="majorBidi" w:hAnsiTheme="majorBidi" w:cstheme="majorBidi" w:hint="cs"/>
              <w:rtl/>
            </w:rPr>
            <w:t xml:space="preserve"> </w:t>
          </w:r>
          <w:r>
            <w:rPr>
              <w:rFonts w:asciiTheme="majorBidi" w:hAnsiTheme="majorBidi" w:cstheme="majorBidi"/>
            </w:rPr>
            <w:t xml:space="preserve">         </w:t>
          </w:r>
          <w:r>
            <w:rPr>
              <w:rFonts w:asciiTheme="majorBidi" w:hAnsiTheme="majorBidi" w:cstheme="majorBidi" w:hint="cs"/>
              <w:rtl/>
            </w:rPr>
            <w:t xml:space="preserve">  </w:t>
          </w:r>
          <w:r>
            <w:rPr>
              <w:rFonts w:asciiTheme="majorBidi" w:hAnsiTheme="majorBidi" w:cstheme="majorBidi"/>
            </w:rPr>
            <w:t xml:space="preserve">             </w:t>
          </w:r>
          <w:r>
            <w:rPr>
              <w:rFonts w:asciiTheme="majorBidi" w:hAnsiTheme="majorBidi" w:cstheme="majorBidi" w:hint="cs"/>
              <w:rtl/>
            </w:rPr>
            <w:t xml:space="preserve">        </w:t>
          </w:r>
          <w:r>
            <w:rPr>
              <w:rFonts w:asciiTheme="majorBidi" w:hAnsiTheme="majorBidi" w:cstheme="majorBidi"/>
            </w:rPr>
            <w:t xml:space="preserve">     </w:t>
          </w:r>
          <w:r>
            <w:rPr>
              <w:rFonts w:cs="B Nazanin" w:hint="cs"/>
              <w:rtl/>
            </w:rPr>
            <w:t>شماره بازنگری:0</w:t>
          </w:r>
          <w:r>
            <w:rPr>
              <w:rFonts w:cs="B Nazanin" w:hint="cs"/>
              <w:rtl/>
              <w:lang w:bidi="fa-IR"/>
            </w:rPr>
            <w:t>1</w:t>
          </w:r>
          <w:r>
            <w:rPr>
              <w:rFonts w:cs="B Nazanin" w:hint="cs"/>
              <w:rtl/>
            </w:rPr>
            <w:t xml:space="preserve">                                   تاریخ بازنگری: </w:t>
          </w:r>
          <w:r>
            <w:rPr>
              <w:rFonts w:cs="B Nazanin" w:hint="cs"/>
              <w:rtl/>
              <w:lang w:bidi="fa-IR"/>
            </w:rPr>
            <w:t>10-03-1396</w:t>
          </w:r>
        </w:p>
      </w:tc>
    </w:tr>
  </w:tbl>
  <w:p w:rsidR="00552CB5" w:rsidRPr="00F523F2" w:rsidRDefault="00552CB5" w:rsidP="00CD296D">
    <w:pPr>
      <w:pStyle w:val="Footer"/>
      <w:bidi/>
      <w:rPr>
        <w:rFonts w:cs="B Nazanin"/>
      </w:rPr>
    </w:pPr>
    <w:r w:rsidRPr="00F4480E">
      <w:rPr>
        <w:rFonts w:cs="B Nazanin" w:hint="cs"/>
        <w:rtl/>
      </w:rPr>
      <w:t xml:space="preserve">توزیع نسخ: </w:t>
    </w:r>
    <w:r>
      <w:rPr>
        <w:rFonts w:cs="B Nazanin" w:hint="cs"/>
        <w:rtl/>
      </w:rPr>
      <w:t xml:space="preserve">دبیرخانه شورای گفتگوی دولت و بخش خصوصی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781" w:rsidRDefault="004F3781" w:rsidP="00F523F2">
      <w:pPr>
        <w:spacing w:after="0" w:line="240" w:lineRule="auto"/>
      </w:pPr>
      <w:r>
        <w:separator/>
      </w:r>
    </w:p>
  </w:footnote>
  <w:footnote w:type="continuationSeparator" w:id="0">
    <w:p w:rsidR="004F3781" w:rsidRDefault="004F3781" w:rsidP="00F523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2003"/>
      <w:gridCol w:w="6584"/>
      <w:gridCol w:w="2001"/>
    </w:tblGrid>
    <w:tr w:rsidR="00552CB5" w:rsidRPr="00CD296D" w:rsidTr="00CD296D">
      <w:trPr>
        <w:trHeight w:val="198"/>
      </w:trPr>
      <w:tc>
        <w:tcPr>
          <w:tcW w:w="946" w:type="pct"/>
          <w:vMerge w:val="restart"/>
          <w:tcBorders>
            <w:top w:val="nil"/>
            <w:left w:val="nil"/>
            <w:bottom w:val="single" w:sz="12" w:space="0" w:color="auto"/>
            <w:right w:val="nil"/>
          </w:tcBorders>
        </w:tcPr>
        <w:p w:rsidR="00552CB5" w:rsidRPr="00CD296D" w:rsidRDefault="00552CB5" w:rsidP="00CD296D">
          <w:pPr>
            <w:pStyle w:val="Header"/>
            <w:bidi/>
            <w:rPr>
              <w:rFonts w:cs="B Nazanin"/>
              <w:b/>
              <w:bCs/>
              <w:caps/>
              <w:sz w:val="20"/>
              <w:szCs w:val="20"/>
              <w:rtl/>
              <w:lang w:bidi="fa-IR"/>
            </w:rPr>
          </w:pPr>
        </w:p>
      </w:tc>
      <w:tc>
        <w:tcPr>
          <w:tcW w:w="3109" w:type="pct"/>
          <w:tcBorders>
            <w:top w:val="nil"/>
            <w:left w:val="nil"/>
            <w:bottom w:val="single" w:sz="12" w:space="0" w:color="auto"/>
            <w:right w:val="nil"/>
          </w:tcBorders>
          <w:vAlign w:val="center"/>
        </w:tcPr>
        <w:p w:rsidR="00552CB5" w:rsidRPr="00CD296D" w:rsidRDefault="00552CB5" w:rsidP="003F384E">
          <w:pPr>
            <w:pStyle w:val="Header"/>
            <w:jc w:val="center"/>
            <w:rPr>
              <w:rFonts w:cs="B Nazanin"/>
              <w:b/>
              <w:bCs/>
              <w:sz w:val="20"/>
              <w:szCs w:val="20"/>
            </w:rPr>
          </w:pPr>
          <w:r w:rsidRPr="00CD296D">
            <w:rPr>
              <w:rFonts w:cs="B Nazanin" w:hint="cs"/>
              <w:b/>
              <w:bCs/>
              <w:sz w:val="20"/>
              <w:szCs w:val="20"/>
              <w:rtl/>
            </w:rPr>
            <w:t>اتاق بازرگانی، صنایع، معادن و کشاورزی ایران</w:t>
          </w:r>
        </w:p>
      </w:tc>
      <w:tc>
        <w:tcPr>
          <w:tcW w:w="945" w:type="pct"/>
          <w:vMerge w:val="restart"/>
          <w:tcBorders>
            <w:top w:val="nil"/>
            <w:left w:val="nil"/>
            <w:right w:val="nil"/>
          </w:tcBorders>
          <w:vAlign w:val="center"/>
        </w:tcPr>
        <w:p w:rsidR="00552CB5" w:rsidRPr="00CD296D" w:rsidRDefault="00552CB5" w:rsidP="003F384E">
          <w:pPr>
            <w:pStyle w:val="Header"/>
            <w:jc w:val="center"/>
            <w:rPr>
              <w:rFonts w:cs="B Nazanin"/>
              <w:b/>
              <w:bCs/>
              <w:sz w:val="20"/>
              <w:szCs w:val="20"/>
              <w:rtl/>
            </w:rPr>
          </w:pPr>
          <w:r w:rsidRPr="00CD296D">
            <w:rPr>
              <w:rFonts w:cs="B Nazanin" w:hint="cs"/>
              <w:b/>
              <w:bCs/>
              <w:noProof/>
              <w:sz w:val="20"/>
              <w:szCs w:val="20"/>
              <w:rtl/>
              <w:lang w:bidi="fa-IR"/>
            </w:rPr>
            <w:drawing>
              <wp:anchor distT="0" distB="0" distL="114300" distR="114300" simplePos="0" relativeHeight="251659264" behindDoc="0" locked="0" layoutInCell="1" allowOverlap="1">
                <wp:simplePos x="0" y="0"/>
                <wp:positionH relativeFrom="margin">
                  <wp:posOffset>106045</wp:posOffset>
                </wp:positionH>
                <wp:positionV relativeFrom="margin">
                  <wp:posOffset>55245</wp:posOffset>
                </wp:positionV>
                <wp:extent cx="465455" cy="449580"/>
                <wp:effectExtent l="0" t="0" r="0" b="7620"/>
                <wp:wrapSquare wrapText="bothSides"/>
                <wp:docPr id="2" name="Picture 2"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455" cy="449580"/>
                        </a:xfrm>
                        <a:prstGeom prst="rect">
                          <a:avLst/>
                        </a:prstGeom>
                        <a:noFill/>
                        <a:ln>
                          <a:noFill/>
                        </a:ln>
                      </pic:spPr>
                    </pic:pic>
                  </a:graphicData>
                </a:graphic>
              </wp:anchor>
            </w:drawing>
          </w:r>
        </w:p>
      </w:tc>
    </w:tr>
    <w:tr w:rsidR="00552CB5" w:rsidRPr="00CD296D" w:rsidTr="00CD296D">
      <w:trPr>
        <w:trHeight w:val="69"/>
      </w:trPr>
      <w:tc>
        <w:tcPr>
          <w:tcW w:w="946" w:type="pct"/>
          <w:vMerge/>
          <w:tcBorders>
            <w:left w:val="nil"/>
            <w:bottom w:val="single" w:sz="12" w:space="0" w:color="auto"/>
            <w:right w:val="nil"/>
          </w:tcBorders>
        </w:tcPr>
        <w:p w:rsidR="00552CB5" w:rsidRPr="00CD296D" w:rsidRDefault="00552CB5" w:rsidP="003F384E">
          <w:pPr>
            <w:pStyle w:val="Header"/>
            <w:jc w:val="center"/>
            <w:rPr>
              <w:rFonts w:cs="B Nazanin"/>
              <w:b/>
              <w:bCs/>
              <w:caps/>
              <w:sz w:val="20"/>
              <w:szCs w:val="20"/>
            </w:rPr>
          </w:pPr>
        </w:p>
      </w:tc>
      <w:tc>
        <w:tcPr>
          <w:tcW w:w="3109" w:type="pct"/>
          <w:tcBorders>
            <w:top w:val="single" w:sz="12" w:space="0" w:color="auto"/>
            <w:left w:val="nil"/>
            <w:bottom w:val="single" w:sz="12" w:space="0" w:color="auto"/>
            <w:right w:val="nil"/>
          </w:tcBorders>
          <w:vAlign w:val="center"/>
        </w:tcPr>
        <w:p w:rsidR="00552CB5" w:rsidRPr="00CD296D" w:rsidRDefault="00552CB5" w:rsidP="00CD296D">
          <w:pPr>
            <w:pStyle w:val="Header"/>
            <w:bidi/>
            <w:jc w:val="center"/>
            <w:rPr>
              <w:rFonts w:cs="B Nazanin"/>
              <w:b/>
              <w:bCs/>
              <w:sz w:val="20"/>
              <w:szCs w:val="20"/>
              <w:rtl/>
              <w:lang w:bidi="fa-IR"/>
            </w:rPr>
          </w:pPr>
          <w:r>
            <w:rPr>
              <w:rFonts w:cs="B Nazanin" w:hint="cs"/>
              <w:b/>
              <w:bCs/>
              <w:sz w:val="20"/>
              <w:szCs w:val="20"/>
              <w:rtl/>
              <w:lang w:bidi="fa-IR"/>
            </w:rPr>
            <w:t>فرم گزارش کارشناسی</w:t>
          </w:r>
        </w:p>
      </w:tc>
      <w:tc>
        <w:tcPr>
          <w:tcW w:w="945" w:type="pct"/>
          <w:vMerge/>
          <w:tcBorders>
            <w:left w:val="nil"/>
            <w:bottom w:val="single" w:sz="12" w:space="0" w:color="auto"/>
            <w:right w:val="nil"/>
          </w:tcBorders>
        </w:tcPr>
        <w:p w:rsidR="00552CB5" w:rsidRPr="00CD296D" w:rsidRDefault="00552CB5" w:rsidP="003F384E">
          <w:pPr>
            <w:pStyle w:val="Header"/>
            <w:jc w:val="center"/>
            <w:rPr>
              <w:rFonts w:cs="B Nazanin"/>
              <w:b/>
              <w:bCs/>
              <w:sz w:val="20"/>
              <w:szCs w:val="20"/>
            </w:rPr>
          </w:pPr>
        </w:p>
      </w:tc>
    </w:tr>
  </w:tbl>
  <w:p w:rsidR="00552CB5" w:rsidRDefault="00552CB5" w:rsidP="00F523F2">
    <w:pPr>
      <w:pStyle w:val="Header"/>
      <w:tabs>
        <w:tab w:val="clear" w:pos="4680"/>
        <w:tab w:val="clear" w:pos="9360"/>
        <w:tab w:val="left" w:pos="913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36A79"/>
    <w:multiLevelType w:val="hybridMultilevel"/>
    <w:tmpl w:val="DA908350"/>
    <w:lvl w:ilvl="0" w:tplc="E550DB62">
      <w:numFmt w:val="bullet"/>
      <w:lvlText w:val=""/>
      <w:lvlJc w:val="left"/>
      <w:pPr>
        <w:ind w:left="720" w:hanging="360"/>
      </w:pPr>
      <w:rPr>
        <w:rFonts w:ascii="Calibri" w:eastAsia="Calibri"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EE1776"/>
    <w:multiLevelType w:val="hybridMultilevel"/>
    <w:tmpl w:val="31A88028"/>
    <w:lvl w:ilvl="0" w:tplc="5D90E5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540C33"/>
    <w:multiLevelType w:val="hybridMultilevel"/>
    <w:tmpl w:val="24BA6598"/>
    <w:lvl w:ilvl="0" w:tplc="C22C916A">
      <w:numFmt w:val="bullet"/>
      <w:lvlText w:val="-"/>
      <w:lvlJc w:val="left"/>
      <w:pPr>
        <w:ind w:left="720" w:hanging="360"/>
      </w:pPr>
      <w:rPr>
        <w:rFonts w:asciiTheme="minorHAnsi" w:eastAsiaTheme="minorHAnsi" w:hAnsiTheme="minorHAns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99382E"/>
    <w:multiLevelType w:val="hybridMultilevel"/>
    <w:tmpl w:val="EEDCEBD8"/>
    <w:lvl w:ilvl="0" w:tplc="6150D3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B159BB"/>
    <w:multiLevelType w:val="hybridMultilevel"/>
    <w:tmpl w:val="94A8764A"/>
    <w:lvl w:ilvl="0" w:tplc="D72C426C">
      <w:start w:val="2"/>
      <w:numFmt w:val="bullet"/>
      <w:lvlText w:val="-"/>
      <w:lvlJc w:val="left"/>
      <w:pPr>
        <w:ind w:left="720" w:hanging="360"/>
      </w:pPr>
      <w:rPr>
        <w:rFonts w:ascii="Calibri" w:eastAsia="Times New Roman"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F20FE9"/>
    <w:multiLevelType w:val="hybridMultilevel"/>
    <w:tmpl w:val="11F06A5C"/>
    <w:lvl w:ilvl="0" w:tplc="B9B8526E">
      <w:start w:val="1"/>
      <w:numFmt w:val="decimal"/>
      <w:lvlText w:val="%1-"/>
      <w:lvlJc w:val="left"/>
      <w:pPr>
        <w:ind w:left="720" w:hanging="360"/>
      </w:pPr>
      <w:rPr>
        <w:rFonts w:asciiTheme="minorHAnsi" w:eastAsiaTheme="minorHAnsi" w:hAnsiTheme="minorHAnsi" w:cs="B Nazani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067693"/>
    <w:multiLevelType w:val="multilevel"/>
    <w:tmpl w:val="790A1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F866A7"/>
    <w:multiLevelType w:val="multilevel"/>
    <w:tmpl w:val="D0AAA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A1D4E7E"/>
    <w:multiLevelType w:val="hybridMultilevel"/>
    <w:tmpl w:val="A36E4BC6"/>
    <w:lvl w:ilvl="0" w:tplc="5F62AF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43023B"/>
    <w:multiLevelType w:val="hybridMultilevel"/>
    <w:tmpl w:val="87649C86"/>
    <w:lvl w:ilvl="0" w:tplc="FD4E3C94">
      <w:start w:val="3"/>
      <w:numFmt w:val="bullet"/>
      <w:lvlText w:val="-"/>
      <w:lvlJc w:val="left"/>
      <w:pPr>
        <w:ind w:left="720" w:hanging="360"/>
      </w:pPr>
      <w:rPr>
        <w:rFonts w:asciiTheme="minorHAnsi" w:eastAsiaTheme="minorHAnsi" w:hAnsiTheme="minorHAns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3C2781"/>
    <w:multiLevelType w:val="hybridMultilevel"/>
    <w:tmpl w:val="4D088CFC"/>
    <w:lvl w:ilvl="0" w:tplc="8398E74E">
      <w:numFmt w:val="bullet"/>
      <w:lvlText w:val="-"/>
      <w:lvlJc w:val="left"/>
      <w:pPr>
        <w:ind w:left="360" w:hanging="360"/>
      </w:pPr>
      <w:rPr>
        <w:rFonts w:ascii="Calibri" w:eastAsia="Calibri" w:hAnsi="Calibri" w:cs="B Zar"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BD35AED"/>
    <w:multiLevelType w:val="hybridMultilevel"/>
    <w:tmpl w:val="D7624920"/>
    <w:lvl w:ilvl="0" w:tplc="1824A142">
      <w:start w:val="2"/>
      <w:numFmt w:val="bullet"/>
      <w:lvlText w:val="-"/>
      <w:lvlJc w:val="left"/>
      <w:pPr>
        <w:ind w:left="720" w:hanging="360"/>
      </w:pPr>
      <w:rPr>
        <w:rFonts w:asciiTheme="minorHAnsi" w:eastAsiaTheme="minorHAnsi" w:hAnsiTheme="minorHAns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CD4C4B"/>
    <w:multiLevelType w:val="hybridMultilevel"/>
    <w:tmpl w:val="244CEF2E"/>
    <w:lvl w:ilvl="0" w:tplc="ED6018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D44F14"/>
    <w:multiLevelType w:val="hybridMultilevel"/>
    <w:tmpl w:val="00CAAFFA"/>
    <w:lvl w:ilvl="0" w:tplc="EB4A1B62">
      <w:start w:val="1"/>
      <w:numFmt w:val="decimal"/>
      <w:lvlText w:val="%1-"/>
      <w:lvlJc w:val="left"/>
      <w:pPr>
        <w:ind w:left="777" w:hanging="360"/>
      </w:pPr>
      <w:rPr>
        <w:rFonts w:hint="default"/>
        <w:sz w:val="26"/>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4">
    <w:nsid w:val="43D34444"/>
    <w:multiLevelType w:val="hybridMultilevel"/>
    <w:tmpl w:val="BD505A2E"/>
    <w:lvl w:ilvl="0" w:tplc="6B6C9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BB176D"/>
    <w:multiLevelType w:val="hybridMultilevel"/>
    <w:tmpl w:val="5434B724"/>
    <w:lvl w:ilvl="0" w:tplc="8632CC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A23DC0"/>
    <w:multiLevelType w:val="hybridMultilevel"/>
    <w:tmpl w:val="CEFEA038"/>
    <w:lvl w:ilvl="0" w:tplc="190A1E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8476D97"/>
    <w:multiLevelType w:val="hybridMultilevel"/>
    <w:tmpl w:val="C8C6C7EA"/>
    <w:lvl w:ilvl="0" w:tplc="EA7884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D73A50"/>
    <w:multiLevelType w:val="hybridMultilevel"/>
    <w:tmpl w:val="6A84D4E2"/>
    <w:lvl w:ilvl="0" w:tplc="CEB44C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9A4172B"/>
    <w:multiLevelType w:val="hybridMultilevel"/>
    <w:tmpl w:val="2BA6CE6E"/>
    <w:lvl w:ilvl="0" w:tplc="A726F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2F6253"/>
    <w:multiLevelType w:val="hybridMultilevel"/>
    <w:tmpl w:val="1EFE4B10"/>
    <w:lvl w:ilvl="0" w:tplc="6EDC833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9A1B5D"/>
    <w:multiLevelType w:val="hybridMultilevel"/>
    <w:tmpl w:val="9E4070DA"/>
    <w:lvl w:ilvl="0" w:tplc="7B5AD0EC">
      <w:start w:val="1"/>
      <w:numFmt w:val="decimal"/>
      <w:lvlText w:val="%1-"/>
      <w:lvlJc w:val="left"/>
      <w:pPr>
        <w:ind w:left="364" w:hanging="360"/>
      </w:pPr>
      <w:rPr>
        <w:rFonts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22">
    <w:nsid w:val="766C6552"/>
    <w:multiLevelType w:val="hybridMultilevel"/>
    <w:tmpl w:val="CCB4B594"/>
    <w:lvl w:ilvl="0" w:tplc="4328E7B0">
      <w:numFmt w:val="bullet"/>
      <w:lvlText w:val="-"/>
      <w:lvlJc w:val="left"/>
      <w:pPr>
        <w:ind w:left="720" w:hanging="360"/>
      </w:pPr>
      <w:rPr>
        <w:rFonts w:asciiTheme="minorHAnsi" w:eastAsiaTheme="minorHAnsi" w:hAnsiTheme="minorHAns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527FDA"/>
    <w:multiLevelType w:val="hybridMultilevel"/>
    <w:tmpl w:val="387C3BB8"/>
    <w:lvl w:ilvl="0" w:tplc="1876DB22">
      <w:start w:val="5"/>
      <w:numFmt w:val="bullet"/>
      <w:lvlText w:val="-"/>
      <w:lvlJc w:val="left"/>
      <w:pPr>
        <w:ind w:left="1080" w:hanging="360"/>
      </w:pPr>
      <w:rPr>
        <w:rFonts w:ascii="Calibri" w:eastAsia="Calibri" w:hAnsi="Calibri" w:cs="B Zar"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C826696"/>
    <w:multiLevelType w:val="hybridMultilevel"/>
    <w:tmpl w:val="12D014AE"/>
    <w:lvl w:ilvl="0" w:tplc="DBF4B6E6">
      <w:start w:val="1"/>
      <w:numFmt w:val="decimal"/>
      <w:lvlText w:val="%1-"/>
      <w:lvlJc w:val="left"/>
      <w:pPr>
        <w:ind w:left="222" w:hanging="360"/>
      </w:pPr>
      <w:rPr>
        <w:rFonts w:hint="default"/>
        <w:sz w:val="22"/>
      </w:rPr>
    </w:lvl>
    <w:lvl w:ilvl="1" w:tplc="04090019" w:tentative="1">
      <w:start w:val="1"/>
      <w:numFmt w:val="lowerLetter"/>
      <w:lvlText w:val="%2."/>
      <w:lvlJc w:val="left"/>
      <w:pPr>
        <w:ind w:left="942" w:hanging="360"/>
      </w:pPr>
    </w:lvl>
    <w:lvl w:ilvl="2" w:tplc="0409001B" w:tentative="1">
      <w:start w:val="1"/>
      <w:numFmt w:val="lowerRoman"/>
      <w:lvlText w:val="%3."/>
      <w:lvlJc w:val="right"/>
      <w:pPr>
        <w:ind w:left="1662" w:hanging="180"/>
      </w:pPr>
    </w:lvl>
    <w:lvl w:ilvl="3" w:tplc="0409000F" w:tentative="1">
      <w:start w:val="1"/>
      <w:numFmt w:val="decimal"/>
      <w:lvlText w:val="%4."/>
      <w:lvlJc w:val="left"/>
      <w:pPr>
        <w:ind w:left="2382" w:hanging="360"/>
      </w:pPr>
    </w:lvl>
    <w:lvl w:ilvl="4" w:tplc="04090019" w:tentative="1">
      <w:start w:val="1"/>
      <w:numFmt w:val="lowerLetter"/>
      <w:lvlText w:val="%5."/>
      <w:lvlJc w:val="left"/>
      <w:pPr>
        <w:ind w:left="3102" w:hanging="360"/>
      </w:pPr>
    </w:lvl>
    <w:lvl w:ilvl="5" w:tplc="0409001B" w:tentative="1">
      <w:start w:val="1"/>
      <w:numFmt w:val="lowerRoman"/>
      <w:lvlText w:val="%6."/>
      <w:lvlJc w:val="right"/>
      <w:pPr>
        <w:ind w:left="3822" w:hanging="180"/>
      </w:pPr>
    </w:lvl>
    <w:lvl w:ilvl="6" w:tplc="0409000F" w:tentative="1">
      <w:start w:val="1"/>
      <w:numFmt w:val="decimal"/>
      <w:lvlText w:val="%7."/>
      <w:lvlJc w:val="left"/>
      <w:pPr>
        <w:ind w:left="4542" w:hanging="360"/>
      </w:pPr>
    </w:lvl>
    <w:lvl w:ilvl="7" w:tplc="04090019" w:tentative="1">
      <w:start w:val="1"/>
      <w:numFmt w:val="lowerLetter"/>
      <w:lvlText w:val="%8."/>
      <w:lvlJc w:val="left"/>
      <w:pPr>
        <w:ind w:left="5262" w:hanging="360"/>
      </w:pPr>
    </w:lvl>
    <w:lvl w:ilvl="8" w:tplc="0409001B" w:tentative="1">
      <w:start w:val="1"/>
      <w:numFmt w:val="lowerRoman"/>
      <w:lvlText w:val="%9."/>
      <w:lvlJc w:val="right"/>
      <w:pPr>
        <w:ind w:left="5982" w:hanging="180"/>
      </w:pPr>
    </w:lvl>
  </w:abstractNum>
  <w:num w:numId="1">
    <w:abstractNumId w:val="5"/>
  </w:num>
  <w:num w:numId="2">
    <w:abstractNumId w:val="1"/>
  </w:num>
  <w:num w:numId="3">
    <w:abstractNumId w:val="17"/>
  </w:num>
  <w:num w:numId="4">
    <w:abstractNumId w:val="20"/>
  </w:num>
  <w:num w:numId="5">
    <w:abstractNumId w:val="2"/>
  </w:num>
  <w:num w:numId="6">
    <w:abstractNumId w:val="12"/>
  </w:num>
  <w:num w:numId="7">
    <w:abstractNumId w:val="16"/>
  </w:num>
  <w:num w:numId="8">
    <w:abstractNumId w:val="18"/>
  </w:num>
  <w:num w:numId="9">
    <w:abstractNumId w:val="3"/>
  </w:num>
  <w:num w:numId="10">
    <w:abstractNumId w:val="14"/>
  </w:num>
  <w:num w:numId="11">
    <w:abstractNumId w:val="7"/>
  </w:num>
  <w:num w:numId="12">
    <w:abstractNumId w:val="23"/>
  </w:num>
  <w:num w:numId="13">
    <w:abstractNumId w:val="8"/>
  </w:num>
  <w:num w:numId="14">
    <w:abstractNumId w:val="9"/>
  </w:num>
  <w:num w:numId="15">
    <w:abstractNumId w:val="6"/>
  </w:num>
  <w:num w:numId="16">
    <w:abstractNumId w:val="4"/>
  </w:num>
  <w:num w:numId="17">
    <w:abstractNumId w:val="11"/>
  </w:num>
  <w:num w:numId="18">
    <w:abstractNumId w:val="22"/>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3"/>
  </w:num>
  <w:num w:numId="22">
    <w:abstractNumId w:val="0"/>
  </w:num>
  <w:num w:numId="23">
    <w:abstractNumId w:val="24"/>
  </w:num>
  <w:num w:numId="24">
    <w:abstractNumId w:val="15"/>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29E"/>
    <w:rsid w:val="00000F98"/>
    <w:rsid w:val="0000133C"/>
    <w:rsid w:val="00001683"/>
    <w:rsid w:val="0000206B"/>
    <w:rsid w:val="00003C7D"/>
    <w:rsid w:val="000065EF"/>
    <w:rsid w:val="00012C5C"/>
    <w:rsid w:val="00014574"/>
    <w:rsid w:val="0001520A"/>
    <w:rsid w:val="0001703F"/>
    <w:rsid w:val="000172EE"/>
    <w:rsid w:val="00017439"/>
    <w:rsid w:val="00020C3E"/>
    <w:rsid w:val="00022A40"/>
    <w:rsid w:val="0002504A"/>
    <w:rsid w:val="000310B6"/>
    <w:rsid w:val="00032EB0"/>
    <w:rsid w:val="000331B3"/>
    <w:rsid w:val="000342F2"/>
    <w:rsid w:val="00035783"/>
    <w:rsid w:val="00037B85"/>
    <w:rsid w:val="00037E54"/>
    <w:rsid w:val="00041F58"/>
    <w:rsid w:val="0005278B"/>
    <w:rsid w:val="0005288C"/>
    <w:rsid w:val="00054D33"/>
    <w:rsid w:val="00057BA3"/>
    <w:rsid w:val="00061A3D"/>
    <w:rsid w:val="0006297A"/>
    <w:rsid w:val="00063B6B"/>
    <w:rsid w:val="00066D91"/>
    <w:rsid w:val="0007020A"/>
    <w:rsid w:val="0007080F"/>
    <w:rsid w:val="000713D8"/>
    <w:rsid w:val="0008060C"/>
    <w:rsid w:val="00082334"/>
    <w:rsid w:val="00082336"/>
    <w:rsid w:val="00082BEA"/>
    <w:rsid w:val="00083058"/>
    <w:rsid w:val="00087482"/>
    <w:rsid w:val="00091A61"/>
    <w:rsid w:val="00093D13"/>
    <w:rsid w:val="00094BFA"/>
    <w:rsid w:val="00095629"/>
    <w:rsid w:val="000A022C"/>
    <w:rsid w:val="000A4361"/>
    <w:rsid w:val="000B555F"/>
    <w:rsid w:val="000C03B2"/>
    <w:rsid w:val="000C1F70"/>
    <w:rsid w:val="000C57C3"/>
    <w:rsid w:val="000D013B"/>
    <w:rsid w:val="000D09ED"/>
    <w:rsid w:val="000D1A1B"/>
    <w:rsid w:val="000D4601"/>
    <w:rsid w:val="000D5563"/>
    <w:rsid w:val="000D6316"/>
    <w:rsid w:val="000D6BAC"/>
    <w:rsid w:val="000D6CA6"/>
    <w:rsid w:val="000E14C6"/>
    <w:rsid w:val="000E1BA6"/>
    <w:rsid w:val="000E3BF3"/>
    <w:rsid w:val="000E5A5F"/>
    <w:rsid w:val="000F043D"/>
    <w:rsid w:val="000F117D"/>
    <w:rsid w:val="000F1C4F"/>
    <w:rsid w:val="000F6560"/>
    <w:rsid w:val="000F6C80"/>
    <w:rsid w:val="000F6F8A"/>
    <w:rsid w:val="001010B8"/>
    <w:rsid w:val="00110C11"/>
    <w:rsid w:val="0011178D"/>
    <w:rsid w:val="00111830"/>
    <w:rsid w:val="00113763"/>
    <w:rsid w:val="00116B72"/>
    <w:rsid w:val="001202B0"/>
    <w:rsid w:val="001237DB"/>
    <w:rsid w:val="00123A62"/>
    <w:rsid w:val="00125C34"/>
    <w:rsid w:val="0013408D"/>
    <w:rsid w:val="00140986"/>
    <w:rsid w:val="001418EC"/>
    <w:rsid w:val="00142BA8"/>
    <w:rsid w:val="00143B41"/>
    <w:rsid w:val="00144D1D"/>
    <w:rsid w:val="001454B0"/>
    <w:rsid w:val="00147443"/>
    <w:rsid w:val="00147FC9"/>
    <w:rsid w:val="00151133"/>
    <w:rsid w:val="00152F0C"/>
    <w:rsid w:val="0017045D"/>
    <w:rsid w:val="00173E5B"/>
    <w:rsid w:val="00174618"/>
    <w:rsid w:val="00175935"/>
    <w:rsid w:val="001772AE"/>
    <w:rsid w:val="00177758"/>
    <w:rsid w:val="00184399"/>
    <w:rsid w:val="001867B1"/>
    <w:rsid w:val="001878B0"/>
    <w:rsid w:val="0019027D"/>
    <w:rsid w:val="00191089"/>
    <w:rsid w:val="001946B1"/>
    <w:rsid w:val="001A1523"/>
    <w:rsid w:val="001A6245"/>
    <w:rsid w:val="001B24CF"/>
    <w:rsid w:val="001B416D"/>
    <w:rsid w:val="001B49AD"/>
    <w:rsid w:val="001B7B93"/>
    <w:rsid w:val="001C759D"/>
    <w:rsid w:val="001D3EFA"/>
    <w:rsid w:val="001D7C40"/>
    <w:rsid w:val="001E1A0C"/>
    <w:rsid w:val="001E24DB"/>
    <w:rsid w:val="001E6DA1"/>
    <w:rsid w:val="001F26B8"/>
    <w:rsid w:val="001F4B20"/>
    <w:rsid w:val="001F59B1"/>
    <w:rsid w:val="001F6613"/>
    <w:rsid w:val="001F6883"/>
    <w:rsid w:val="001F6C9A"/>
    <w:rsid w:val="0021342B"/>
    <w:rsid w:val="00214806"/>
    <w:rsid w:val="00214D7D"/>
    <w:rsid w:val="002156EC"/>
    <w:rsid w:val="0021592B"/>
    <w:rsid w:val="00215E9E"/>
    <w:rsid w:val="00216063"/>
    <w:rsid w:val="0021721F"/>
    <w:rsid w:val="0022151D"/>
    <w:rsid w:val="002275DE"/>
    <w:rsid w:val="00230959"/>
    <w:rsid w:val="00232CA9"/>
    <w:rsid w:val="00233A14"/>
    <w:rsid w:val="002369BB"/>
    <w:rsid w:val="00240C50"/>
    <w:rsid w:val="0024128A"/>
    <w:rsid w:val="00242A5A"/>
    <w:rsid w:val="00243742"/>
    <w:rsid w:val="00244AA8"/>
    <w:rsid w:val="002470B1"/>
    <w:rsid w:val="00251252"/>
    <w:rsid w:val="00252A6C"/>
    <w:rsid w:val="00262286"/>
    <w:rsid w:val="00262ADC"/>
    <w:rsid w:val="00262C5F"/>
    <w:rsid w:val="00270137"/>
    <w:rsid w:val="002750AD"/>
    <w:rsid w:val="0027792A"/>
    <w:rsid w:val="00281FB8"/>
    <w:rsid w:val="00282D6C"/>
    <w:rsid w:val="00285773"/>
    <w:rsid w:val="00285B17"/>
    <w:rsid w:val="00286AC7"/>
    <w:rsid w:val="0029062C"/>
    <w:rsid w:val="00291A93"/>
    <w:rsid w:val="00294E77"/>
    <w:rsid w:val="00296F21"/>
    <w:rsid w:val="00297579"/>
    <w:rsid w:val="002A045A"/>
    <w:rsid w:val="002A0FB0"/>
    <w:rsid w:val="002A4447"/>
    <w:rsid w:val="002B3AD4"/>
    <w:rsid w:val="002B3C9A"/>
    <w:rsid w:val="002B6FDC"/>
    <w:rsid w:val="002C034B"/>
    <w:rsid w:val="002C507C"/>
    <w:rsid w:val="002C5D32"/>
    <w:rsid w:val="002D07B2"/>
    <w:rsid w:val="002D2473"/>
    <w:rsid w:val="002E040B"/>
    <w:rsid w:val="002E1A2B"/>
    <w:rsid w:val="002E2AAB"/>
    <w:rsid w:val="002E2C2F"/>
    <w:rsid w:val="002E3940"/>
    <w:rsid w:val="002E4E04"/>
    <w:rsid w:val="002E50A3"/>
    <w:rsid w:val="002F5E28"/>
    <w:rsid w:val="002F6B02"/>
    <w:rsid w:val="0030022F"/>
    <w:rsid w:val="0030418E"/>
    <w:rsid w:val="0030659E"/>
    <w:rsid w:val="00317931"/>
    <w:rsid w:val="00321321"/>
    <w:rsid w:val="00322CA2"/>
    <w:rsid w:val="003239DC"/>
    <w:rsid w:val="00323AE0"/>
    <w:rsid w:val="00324B87"/>
    <w:rsid w:val="003271C4"/>
    <w:rsid w:val="00327E88"/>
    <w:rsid w:val="003314BD"/>
    <w:rsid w:val="00331C94"/>
    <w:rsid w:val="00334FC1"/>
    <w:rsid w:val="00335EC2"/>
    <w:rsid w:val="0033715F"/>
    <w:rsid w:val="003374FC"/>
    <w:rsid w:val="00343AC6"/>
    <w:rsid w:val="003443A4"/>
    <w:rsid w:val="003451C4"/>
    <w:rsid w:val="00346450"/>
    <w:rsid w:val="00347E73"/>
    <w:rsid w:val="00351A74"/>
    <w:rsid w:val="00361B69"/>
    <w:rsid w:val="003669DB"/>
    <w:rsid w:val="00366C7D"/>
    <w:rsid w:val="00367529"/>
    <w:rsid w:val="00367580"/>
    <w:rsid w:val="00367FC3"/>
    <w:rsid w:val="0037376E"/>
    <w:rsid w:val="00377CC5"/>
    <w:rsid w:val="00381CE3"/>
    <w:rsid w:val="00384287"/>
    <w:rsid w:val="003848FF"/>
    <w:rsid w:val="00385062"/>
    <w:rsid w:val="003851B0"/>
    <w:rsid w:val="00386CDB"/>
    <w:rsid w:val="00391526"/>
    <w:rsid w:val="0039392D"/>
    <w:rsid w:val="003A042E"/>
    <w:rsid w:val="003A2250"/>
    <w:rsid w:val="003A3B11"/>
    <w:rsid w:val="003A4959"/>
    <w:rsid w:val="003A564B"/>
    <w:rsid w:val="003A7E0B"/>
    <w:rsid w:val="003B2B46"/>
    <w:rsid w:val="003B42EC"/>
    <w:rsid w:val="003B6163"/>
    <w:rsid w:val="003C1E78"/>
    <w:rsid w:val="003C20C2"/>
    <w:rsid w:val="003C6CB1"/>
    <w:rsid w:val="003C6E6D"/>
    <w:rsid w:val="003D04E7"/>
    <w:rsid w:val="003D08F6"/>
    <w:rsid w:val="003D2631"/>
    <w:rsid w:val="003D331D"/>
    <w:rsid w:val="003D6C2D"/>
    <w:rsid w:val="003F0493"/>
    <w:rsid w:val="003F19E0"/>
    <w:rsid w:val="003F21EF"/>
    <w:rsid w:val="003F2533"/>
    <w:rsid w:val="003F2BAE"/>
    <w:rsid w:val="003F384E"/>
    <w:rsid w:val="003F3AF9"/>
    <w:rsid w:val="003F4220"/>
    <w:rsid w:val="003F52DF"/>
    <w:rsid w:val="003F73CA"/>
    <w:rsid w:val="00400E04"/>
    <w:rsid w:val="004014AB"/>
    <w:rsid w:val="00406956"/>
    <w:rsid w:val="004070AF"/>
    <w:rsid w:val="00407B69"/>
    <w:rsid w:val="00411C19"/>
    <w:rsid w:val="004152F3"/>
    <w:rsid w:val="00420CBA"/>
    <w:rsid w:val="00420E13"/>
    <w:rsid w:val="004216ED"/>
    <w:rsid w:val="00441746"/>
    <w:rsid w:val="00442496"/>
    <w:rsid w:val="00443791"/>
    <w:rsid w:val="00445620"/>
    <w:rsid w:val="0044735E"/>
    <w:rsid w:val="00450F30"/>
    <w:rsid w:val="00452951"/>
    <w:rsid w:val="00454446"/>
    <w:rsid w:val="00454BA6"/>
    <w:rsid w:val="00455AFD"/>
    <w:rsid w:val="00460062"/>
    <w:rsid w:val="00462837"/>
    <w:rsid w:val="0046368B"/>
    <w:rsid w:val="004659CE"/>
    <w:rsid w:val="00472824"/>
    <w:rsid w:val="00475897"/>
    <w:rsid w:val="004760D9"/>
    <w:rsid w:val="004772D5"/>
    <w:rsid w:val="0047751D"/>
    <w:rsid w:val="00481BDF"/>
    <w:rsid w:val="00481FCA"/>
    <w:rsid w:val="00483044"/>
    <w:rsid w:val="004837F7"/>
    <w:rsid w:val="00483BBD"/>
    <w:rsid w:val="004850C7"/>
    <w:rsid w:val="00494A3A"/>
    <w:rsid w:val="00494ABF"/>
    <w:rsid w:val="004953B7"/>
    <w:rsid w:val="00495651"/>
    <w:rsid w:val="004A6809"/>
    <w:rsid w:val="004A6D8E"/>
    <w:rsid w:val="004A77CB"/>
    <w:rsid w:val="004B0FA2"/>
    <w:rsid w:val="004B2ED5"/>
    <w:rsid w:val="004B3077"/>
    <w:rsid w:val="004B3A22"/>
    <w:rsid w:val="004B410A"/>
    <w:rsid w:val="004B5D48"/>
    <w:rsid w:val="004B6DCC"/>
    <w:rsid w:val="004C0463"/>
    <w:rsid w:val="004C1E74"/>
    <w:rsid w:val="004C30E6"/>
    <w:rsid w:val="004C3699"/>
    <w:rsid w:val="004C7DA6"/>
    <w:rsid w:val="004D11F1"/>
    <w:rsid w:val="004D371B"/>
    <w:rsid w:val="004D4DD4"/>
    <w:rsid w:val="004E342E"/>
    <w:rsid w:val="004E44DA"/>
    <w:rsid w:val="004F2031"/>
    <w:rsid w:val="004F372E"/>
    <w:rsid w:val="004F3781"/>
    <w:rsid w:val="004F574F"/>
    <w:rsid w:val="00501F6B"/>
    <w:rsid w:val="00510B56"/>
    <w:rsid w:val="005130D2"/>
    <w:rsid w:val="00513856"/>
    <w:rsid w:val="00515795"/>
    <w:rsid w:val="0051591B"/>
    <w:rsid w:val="00515E85"/>
    <w:rsid w:val="005202EF"/>
    <w:rsid w:val="00522EAA"/>
    <w:rsid w:val="0052426C"/>
    <w:rsid w:val="00526431"/>
    <w:rsid w:val="00526FED"/>
    <w:rsid w:val="00527748"/>
    <w:rsid w:val="00537F01"/>
    <w:rsid w:val="0054004E"/>
    <w:rsid w:val="00540707"/>
    <w:rsid w:val="00542CB6"/>
    <w:rsid w:val="005438D0"/>
    <w:rsid w:val="0054729E"/>
    <w:rsid w:val="00551736"/>
    <w:rsid w:val="00552CB5"/>
    <w:rsid w:val="0055344D"/>
    <w:rsid w:val="00553F3D"/>
    <w:rsid w:val="0055546C"/>
    <w:rsid w:val="005559C7"/>
    <w:rsid w:val="005577BD"/>
    <w:rsid w:val="0055790B"/>
    <w:rsid w:val="00557EBA"/>
    <w:rsid w:val="00562110"/>
    <w:rsid w:val="005634F9"/>
    <w:rsid w:val="005663B0"/>
    <w:rsid w:val="00566A9A"/>
    <w:rsid w:val="00571870"/>
    <w:rsid w:val="0057456E"/>
    <w:rsid w:val="00582976"/>
    <w:rsid w:val="00583100"/>
    <w:rsid w:val="005847EB"/>
    <w:rsid w:val="005861C9"/>
    <w:rsid w:val="00587F0D"/>
    <w:rsid w:val="00595835"/>
    <w:rsid w:val="00597466"/>
    <w:rsid w:val="005A52C8"/>
    <w:rsid w:val="005A5B62"/>
    <w:rsid w:val="005A62F5"/>
    <w:rsid w:val="005B2771"/>
    <w:rsid w:val="005B3F54"/>
    <w:rsid w:val="005B69FE"/>
    <w:rsid w:val="005B78E8"/>
    <w:rsid w:val="005C062F"/>
    <w:rsid w:val="005C6486"/>
    <w:rsid w:val="005C6AB5"/>
    <w:rsid w:val="005D6C2E"/>
    <w:rsid w:val="005D6D90"/>
    <w:rsid w:val="005D71EF"/>
    <w:rsid w:val="005E06C6"/>
    <w:rsid w:val="005F1B98"/>
    <w:rsid w:val="005F2F5F"/>
    <w:rsid w:val="005F4DBB"/>
    <w:rsid w:val="005F5130"/>
    <w:rsid w:val="005F55F5"/>
    <w:rsid w:val="00602D5B"/>
    <w:rsid w:val="006065E4"/>
    <w:rsid w:val="006110E6"/>
    <w:rsid w:val="006128BD"/>
    <w:rsid w:val="00614385"/>
    <w:rsid w:val="006146E1"/>
    <w:rsid w:val="00614D8C"/>
    <w:rsid w:val="00616A1F"/>
    <w:rsid w:val="00617A07"/>
    <w:rsid w:val="00622A2B"/>
    <w:rsid w:val="00624010"/>
    <w:rsid w:val="00625223"/>
    <w:rsid w:val="006307D0"/>
    <w:rsid w:val="00634394"/>
    <w:rsid w:val="00634574"/>
    <w:rsid w:val="00635FA4"/>
    <w:rsid w:val="006449F9"/>
    <w:rsid w:val="0065040D"/>
    <w:rsid w:val="0065098E"/>
    <w:rsid w:val="0065366F"/>
    <w:rsid w:val="0065418E"/>
    <w:rsid w:val="00655613"/>
    <w:rsid w:val="00656710"/>
    <w:rsid w:val="00660794"/>
    <w:rsid w:val="00662187"/>
    <w:rsid w:val="00664065"/>
    <w:rsid w:val="006657BA"/>
    <w:rsid w:val="0066587B"/>
    <w:rsid w:val="00667DFF"/>
    <w:rsid w:val="00667F36"/>
    <w:rsid w:val="00674A3D"/>
    <w:rsid w:val="006757B5"/>
    <w:rsid w:val="00676DA6"/>
    <w:rsid w:val="00680402"/>
    <w:rsid w:val="00680576"/>
    <w:rsid w:val="00683312"/>
    <w:rsid w:val="00685BE3"/>
    <w:rsid w:val="0068790D"/>
    <w:rsid w:val="00690D7D"/>
    <w:rsid w:val="00694C99"/>
    <w:rsid w:val="006953C5"/>
    <w:rsid w:val="006A111B"/>
    <w:rsid w:val="006A62F6"/>
    <w:rsid w:val="006B0813"/>
    <w:rsid w:val="006B093A"/>
    <w:rsid w:val="006B1309"/>
    <w:rsid w:val="006B1F76"/>
    <w:rsid w:val="006B515B"/>
    <w:rsid w:val="006C2417"/>
    <w:rsid w:val="006C6404"/>
    <w:rsid w:val="006C7D38"/>
    <w:rsid w:val="006D158E"/>
    <w:rsid w:val="006D4734"/>
    <w:rsid w:val="006D5AA4"/>
    <w:rsid w:val="006D6815"/>
    <w:rsid w:val="006D68C8"/>
    <w:rsid w:val="006E2FAC"/>
    <w:rsid w:val="006E4097"/>
    <w:rsid w:val="006E5EA4"/>
    <w:rsid w:val="006E6910"/>
    <w:rsid w:val="006E7DCE"/>
    <w:rsid w:val="006F1264"/>
    <w:rsid w:val="006F301F"/>
    <w:rsid w:val="006F66DF"/>
    <w:rsid w:val="007039BC"/>
    <w:rsid w:val="00710C65"/>
    <w:rsid w:val="00712828"/>
    <w:rsid w:val="00712C10"/>
    <w:rsid w:val="0071316E"/>
    <w:rsid w:val="00714CC8"/>
    <w:rsid w:val="0071734B"/>
    <w:rsid w:val="0071747C"/>
    <w:rsid w:val="00727631"/>
    <w:rsid w:val="00732871"/>
    <w:rsid w:val="00732C7B"/>
    <w:rsid w:val="00735EE2"/>
    <w:rsid w:val="007401CB"/>
    <w:rsid w:val="00741DA0"/>
    <w:rsid w:val="007434F5"/>
    <w:rsid w:val="007454DA"/>
    <w:rsid w:val="007540BA"/>
    <w:rsid w:val="00754A06"/>
    <w:rsid w:val="007550FD"/>
    <w:rsid w:val="00757432"/>
    <w:rsid w:val="00761A8C"/>
    <w:rsid w:val="007636DB"/>
    <w:rsid w:val="00765360"/>
    <w:rsid w:val="00767EF2"/>
    <w:rsid w:val="0077152F"/>
    <w:rsid w:val="00772666"/>
    <w:rsid w:val="00772A1A"/>
    <w:rsid w:val="007731C0"/>
    <w:rsid w:val="007773F8"/>
    <w:rsid w:val="0078123E"/>
    <w:rsid w:val="00781BAA"/>
    <w:rsid w:val="00784B01"/>
    <w:rsid w:val="00784CD5"/>
    <w:rsid w:val="00785318"/>
    <w:rsid w:val="00787140"/>
    <w:rsid w:val="007942CD"/>
    <w:rsid w:val="00797108"/>
    <w:rsid w:val="007A08D9"/>
    <w:rsid w:val="007A1E03"/>
    <w:rsid w:val="007A1F79"/>
    <w:rsid w:val="007A3826"/>
    <w:rsid w:val="007A5AB4"/>
    <w:rsid w:val="007B0354"/>
    <w:rsid w:val="007B1175"/>
    <w:rsid w:val="007B6F2D"/>
    <w:rsid w:val="007C05A2"/>
    <w:rsid w:val="007C0928"/>
    <w:rsid w:val="007C22D3"/>
    <w:rsid w:val="007C29EE"/>
    <w:rsid w:val="007C4B13"/>
    <w:rsid w:val="007D0277"/>
    <w:rsid w:val="007D35DE"/>
    <w:rsid w:val="007D71D0"/>
    <w:rsid w:val="007E0BE6"/>
    <w:rsid w:val="007E1A84"/>
    <w:rsid w:val="007E2289"/>
    <w:rsid w:val="007E5325"/>
    <w:rsid w:val="007E63C7"/>
    <w:rsid w:val="007F253C"/>
    <w:rsid w:val="007F3A0C"/>
    <w:rsid w:val="007F5FCD"/>
    <w:rsid w:val="00803535"/>
    <w:rsid w:val="00803D40"/>
    <w:rsid w:val="008061B6"/>
    <w:rsid w:val="00806384"/>
    <w:rsid w:val="0081089B"/>
    <w:rsid w:val="00813F28"/>
    <w:rsid w:val="0081551B"/>
    <w:rsid w:val="00815C1C"/>
    <w:rsid w:val="0081645E"/>
    <w:rsid w:val="008202C0"/>
    <w:rsid w:val="008211BF"/>
    <w:rsid w:val="00821326"/>
    <w:rsid w:val="00821C9B"/>
    <w:rsid w:val="008223D1"/>
    <w:rsid w:val="00823450"/>
    <w:rsid w:val="00824BA5"/>
    <w:rsid w:val="008309C0"/>
    <w:rsid w:val="0083202F"/>
    <w:rsid w:val="008321F8"/>
    <w:rsid w:val="00834522"/>
    <w:rsid w:val="00841F9C"/>
    <w:rsid w:val="00845243"/>
    <w:rsid w:val="00851AFC"/>
    <w:rsid w:val="00855A6E"/>
    <w:rsid w:val="00855E2E"/>
    <w:rsid w:val="008567A5"/>
    <w:rsid w:val="008572E6"/>
    <w:rsid w:val="00857CE0"/>
    <w:rsid w:val="00867515"/>
    <w:rsid w:val="00867A68"/>
    <w:rsid w:val="00867F05"/>
    <w:rsid w:val="00870EA5"/>
    <w:rsid w:val="008744A8"/>
    <w:rsid w:val="00876A81"/>
    <w:rsid w:val="00881D4A"/>
    <w:rsid w:val="00884129"/>
    <w:rsid w:val="00897C29"/>
    <w:rsid w:val="008A0805"/>
    <w:rsid w:val="008A0888"/>
    <w:rsid w:val="008A1999"/>
    <w:rsid w:val="008A2B78"/>
    <w:rsid w:val="008A4E86"/>
    <w:rsid w:val="008A6BEA"/>
    <w:rsid w:val="008A6CCF"/>
    <w:rsid w:val="008B183B"/>
    <w:rsid w:val="008B385C"/>
    <w:rsid w:val="008B4E39"/>
    <w:rsid w:val="008C1A6C"/>
    <w:rsid w:val="008C57F1"/>
    <w:rsid w:val="008C738A"/>
    <w:rsid w:val="008D2034"/>
    <w:rsid w:val="008D211E"/>
    <w:rsid w:val="008D30BB"/>
    <w:rsid w:val="008D4445"/>
    <w:rsid w:val="008D7CE9"/>
    <w:rsid w:val="008E3AD0"/>
    <w:rsid w:val="008E7181"/>
    <w:rsid w:val="008E7D81"/>
    <w:rsid w:val="008F334E"/>
    <w:rsid w:val="008F3C1F"/>
    <w:rsid w:val="008F5ABA"/>
    <w:rsid w:val="008F5E07"/>
    <w:rsid w:val="0090188F"/>
    <w:rsid w:val="009056B1"/>
    <w:rsid w:val="00905794"/>
    <w:rsid w:val="00905D45"/>
    <w:rsid w:val="0091132A"/>
    <w:rsid w:val="00912A7C"/>
    <w:rsid w:val="00916703"/>
    <w:rsid w:val="00917C8C"/>
    <w:rsid w:val="00921044"/>
    <w:rsid w:val="00921A40"/>
    <w:rsid w:val="00922673"/>
    <w:rsid w:val="0092497E"/>
    <w:rsid w:val="00925CBD"/>
    <w:rsid w:val="009266DA"/>
    <w:rsid w:val="00933A5D"/>
    <w:rsid w:val="009356D8"/>
    <w:rsid w:val="009378A4"/>
    <w:rsid w:val="0094062C"/>
    <w:rsid w:val="00941DFA"/>
    <w:rsid w:val="00945D1F"/>
    <w:rsid w:val="00947341"/>
    <w:rsid w:val="0095038D"/>
    <w:rsid w:val="00952D84"/>
    <w:rsid w:val="00955746"/>
    <w:rsid w:val="009565F2"/>
    <w:rsid w:val="009626FC"/>
    <w:rsid w:val="009725C8"/>
    <w:rsid w:val="00973F7D"/>
    <w:rsid w:val="009754BF"/>
    <w:rsid w:val="00975D39"/>
    <w:rsid w:val="0097618D"/>
    <w:rsid w:val="0097795C"/>
    <w:rsid w:val="009835E4"/>
    <w:rsid w:val="00983FD7"/>
    <w:rsid w:val="0098432A"/>
    <w:rsid w:val="0098469B"/>
    <w:rsid w:val="00987819"/>
    <w:rsid w:val="009937C3"/>
    <w:rsid w:val="009945D1"/>
    <w:rsid w:val="00995775"/>
    <w:rsid w:val="00995B06"/>
    <w:rsid w:val="009A6592"/>
    <w:rsid w:val="009B23AF"/>
    <w:rsid w:val="009B3884"/>
    <w:rsid w:val="009B3980"/>
    <w:rsid w:val="009B4046"/>
    <w:rsid w:val="009B574A"/>
    <w:rsid w:val="009B6629"/>
    <w:rsid w:val="009B7E76"/>
    <w:rsid w:val="009C2EEA"/>
    <w:rsid w:val="009C44A6"/>
    <w:rsid w:val="009C5952"/>
    <w:rsid w:val="009C7197"/>
    <w:rsid w:val="009D00AB"/>
    <w:rsid w:val="009D152B"/>
    <w:rsid w:val="009D2F5E"/>
    <w:rsid w:val="009D4C3C"/>
    <w:rsid w:val="009D7CB0"/>
    <w:rsid w:val="009E54BB"/>
    <w:rsid w:val="009F10D7"/>
    <w:rsid w:val="009F249E"/>
    <w:rsid w:val="009F2CCE"/>
    <w:rsid w:val="009F56F6"/>
    <w:rsid w:val="009F6F45"/>
    <w:rsid w:val="00A03A93"/>
    <w:rsid w:val="00A0500B"/>
    <w:rsid w:val="00A057AC"/>
    <w:rsid w:val="00A05E49"/>
    <w:rsid w:val="00A05E95"/>
    <w:rsid w:val="00A102ED"/>
    <w:rsid w:val="00A10412"/>
    <w:rsid w:val="00A10620"/>
    <w:rsid w:val="00A116C1"/>
    <w:rsid w:val="00A1513E"/>
    <w:rsid w:val="00A16072"/>
    <w:rsid w:val="00A162DF"/>
    <w:rsid w:val="00A16774"/>
    <w:rsid w:val="00A17D77"/>
    <w:rsid w:val="00A20656"/>
    <w:rsid w:val="00A2073C"/>
    <w:rsid w:val="00A21B4E"/>
    <w:rsid w:val="00A22895"/>
    <w:rsid w:val="00A2353A"/>
    <w:rsid w:val="00A24782"/>
    <w:rsid w:val="00A27279"/>
    <w:rsid w:val="00A318DE"/>
    <w:rsid w:val="00A32030"/>
    <w:rsid w:val="00A40F6E"/>
    <w:rsid w:val="00A420C9"/>
    <w:rsid w:val="00A457BF"/>
    <w:rsid w:val="00A51789"/>
    <w:rsid w:val="00A5693D"/>
    <w:rsid w:val="00A5788C"/>
    <w:rsid w:val="00A673FD"/>
    <w:rsid w:val="00A67A1A"/>
    <w:rsid w:val="00A72B98"/>
    <w:rsid w:val="00A73662"/>
    <w:rsid w:val="00A86027"/>
    <w:rsid w:val="00A967D5"/>
    <w:rsid w:val="00AA0450"/>
    <w:rsid w:val="00AA1F8C"/>
    <w:rsid w:val="00AA2C95"/>
    <w:rsid w:val="00AB0CFB"/>
    <w:rsid w:val="00AB2B5D"/>
    <w:rsid w:val="00AB3A1B"/>
    <w:rsid w:val="00AB452D"/>
    <w:rsid w:val="00AB5F98"/>
    <w:rsid w:val="00AB76D2"/>
    <w:rsid w:val="00AC2F93"/>
    <w:rsid w:val="00AC456E"/>
    <w:rsid w:val="00AC54F4"/>
    <w:rsid w:val="00AC57BA"/>
    <w:rsid w:val="00AC6E79"/>
    <w:rsid w:val="00AD1A1B"/>
    <w:rsid w:val="00AD2C5F"/>
    <w:rsid w:val="00AD3DDA"/>
    <w:rsid w:val="00AE0E1F"/>
    <w:rsid w:val="00AE678B"/>
    <w:rsid w:val="00AE7039"/>
    <w:rsid w:val="00AF0D4D"/>
    <w:rsid w:val="00AF7464"/>
    <w:rsid w:val="00B00B36"/>
    <w:rsid w:val="00B01E80"/>
    <w:rsid w:val="00B0391E"/>
    <w:rsid w:val="00B03B8E"/>
    <w:rsid w:val="00B076AE"/>
    <w:rsid w:val="00B115B0"/>
    <w:rsid w:val="00B12C3E"/>
    <w:rsid w:val="00B137B3"/>
    <w:rsid w:val="00B149FD"/>
    <w:rsid w:val="00B15342"/>
    <w:rsid w:val="00B16BD0"/>
    <w:rsid w:val="00B1724D"/>
    <w:rsid w:val="00B21FA8"/>
    <w:rsid w:val="00B225E2"/>
    <w:rsid w:val="00B23418"/>
    <w:rsid w:val="00B30B85"/>
    <w:rsid w:val="00B32EA9"/>
    <w:rsid w:val="00B369E8"/>
    <w:rsid w:val="00B412C5"/>
    <w:rsid w:val="00B42772"/>
    <w:rsid w:val="00B470DF"/>
    <w:rsid w:val="00B54FF0"/>
    <w:rsid w:val="00B554AD"/>
    <w:rsid w:val="00B56C4D"/>
    <w:rsid w:val="00B576AD"/>
    <w:rsid w:val="00B60B46"/>
    <w:rsid w:val="00B60C6C"/>
    <w:rsid w:val="00B7261A"/>
    <w:rsid w:val="00B73508"/>
    <w:rsid w:val="00B7454E"/>
    <w:rsid w:val="00B75EED"/>
    <w:rsid w:val="00B7675C"/>
    <w:rsid w:val="00B80110"/>
    <w:rsid w:val="00B80F73"/>
    <w:rsid w:val="00B8156C"/>
    <w:rsid w:val="00B82E46"/>
    <w:rsid w:val="00B879CB"/>
    <w:rsid w:val="00B9458B"/>
    <w:rsid w:val="00B9481C"/>
    <w:rsid w:val="00B973A3"/>
    <w:rsid w:val="00BA1295"/>
    <w:rsid w:val="00BA18E6"/>
    <w:rsid w:val="00BA2514"/>
    <w:rsid w:val="00BA5CE1"/>
    <w:rsid w:val="00BA67BE"/>
    <w:rsid w:val="00BB1F5B"/>
    <w:rsid w:val="00BB2DC5"/>
    <w:rsid w:val="00BB5C03"/>
    <w:rsid w:val="00BC234C"/>
    <w:rsid w:val="00BC362F"/>
    <w:rsid w:val="00BC5C8F"/>
    <w:rsid w:val="00BD19D6"/>
    <w:rsid w:val="00BD2D95"/>
    <w:rsid w:val="00BD3107"/>
    <w:rsid w:val="00BD3E35"/>
    <w:rsid w:val="00BD44CA"/>
    <w:rsid w:val="00BD6F58"/>
    <w:rsid w:val="00BE3431"/>
    <w:rsid w:val="00BE453C"/>
    <w:rsid w:val="00BE6E76"/>
    <w:rsid w:val="00BF293F"/>
    <w:rsid w:val="00C00A0E"/>
    <w:rsid w:val="00C04D5E"/>
    <w:rsid w:val="00C06FC2"/>
    <w:rsid w:val="00C07EE6"/>
    <w:rsid w:val="00C10CB3"/>
    <w:rsid w:val="00C114F1"/>
    <w:rsid w:val="00C162D6"/>
    <w:rsid w:val="00C16922"/>
    <w:rsid w:val="00C20D3F"/>
    <w:rsid w:val="00C25F9C"/>
    <w:rsid w:val="00C2700B"/>
    <w:rsid w:val="00C4085A"/>
    <w:rsid w:val="00C41F4C"/>
    <w:rsid w:val="00C420DD"/>
    <w:rsid w:val="00C425DA"/>
    <w:rsid w:val="00C44FD8"/>
    <w:rsid w:val="00C4552D"/>
    <w:rsid w:val="00C50994"/>
    <w:rsid w:val="00C51607"/>
    <w:rsid w:val="00C523BD"/>
    <w:rsid w:val="00C53B2E"/>
    <w:rsid w:val="00C54DA8"/>
    <w:rsid w:val="00C55788"/>
    <w:rsid w:val="00C57E7B"/>
    <w:rsid w:val="00C6038F"/>
    <w:rsid w:val="00C63F63"/>
    <w:rsid w:val="00C643F4"/>
    <w:rsid w:val="00C666F1"/>
    <w:rsid w:val="00C7305C"/>
    <w:rsid w:val="00C75E79"/>
    <w:rsid w:val="00C8058E"/>
    <w:rsid w:val="00C828A8"/>
    <w:rsid w:val="00C86A6E"/>
    <w:rsid w:val="00C912A2"/>
    <w:rsid w:val="00C93EF2"/>
    <w:rsid w:val="00C95B3A"/>
    <w:rsid w:val="00C9743F"/>
    <w:rsid w:val="00CA2617"/>
    <w:rsid w:val="00CA3476"/>
    <w:rsid w:val="00CA44D6"/>
    <w:rsid w:val="00CA7E93"/>
    <w:rsid w:val="00CB023F"/>
    <w:rsid w:val="00CB2278"/>
    <w:rsid w:val="00CB566B"/>
    <w:rsid w:val="00CB5A3B"/>
    <w:rsid w:val="00CC2B4C"/>
    <w:rsid w:val="00CC2DDF"/>
    <w:rsid w:val="00CC3824"/>
    <w:rsid w:val="00CC450D"/>
    <w:rsid w:val="00CC6FFD"/>
    <w:rsid w:val="00CD260E"/>
    <w:rsid w:val="00CD296D"/>
    <w:rsid w:val="00CD478D"/>
    <w:rsid w:val="00CD50F2"/>
    <w:rsid w:val="00CD5FD5"/>
    <w:rsid w:val="00CD780C"/>
    <w:rsid w:val="00CE3DAA"/>
    <w:rsid w:val="00CE4732"/>
    <w:rsid w:val="00CF08D0"/>
    <w:rsid w:val="00CF1994"/>
    <w:rsid w:val="00D00507"/>
    <w:rsid w:val="00D033DB"/>
    <w:rsid w:val="00D06CA4"/>
    <w:rsid w:val="00D12960"/>
    <w:rsid w:val="00D14ABD"/>
    <w:rsid w:val="00D17A36"/>
    <w:rsid w:val="00D2297E"/>
    <w:rsid w:val="00D238F4"/>
    <w:rsid w:val="00D24893"/>
    <w:rsid w:val="00D25AFF"/>
    <w:rsid w:val="00D314BB"/>
    <w:rsid w:val="00D3330B"/>
    <w:rsid w:val="00D3441C"/>
    <w:rsid w:val="00D34A5D"/>
    <w:rsid w:val="00D364D3"/>
    <w:rsid w:val="00D36DF8"/>
    <w:rsid w:val="00D42CCE"/>
    <w:rsid w:val="00D43372"/>
    <w:rsid w:val="00D45C2F"/>
    <w:rsid w:val="00D528A1"/>
    <w:rsid w:val="00D54604"/>
    <w:rsid w:val="00D54D8F"/>
    <w:rsid w:val="00D60B0D"/>
    <w:rsid w:val="00D61DDB"/>
    <w:rsid w:val="00D62191"/>
    <w:rsid w:val="00D6276F"/>
    <w:rsid w:val="00D64BF4"/>
    <w:rsid w:val="00D66CA3"/>
    <w:rsid w:val="00D703DE"/>
    <w:rsid w:val="00D715E4"/>
    <w:rsid w:val="00D73975"/>
    <w:rsid w:val="00D74F09"/>
    <w:rsid w:val="00D74F9B"/>
    <w:rsid w:val="00D77FF6"/>
    <w:rsid w:val="00D805D8"/>
    <w:rsid w:val="00D81A79"/>
    <w:rsid w:val="00D83BAF"/>
    <w:rsid w:val="00D90C2D"/>
    <w:rsid w:val="00D91409"/>
    <w:rsid w:val="00D91FD4"/>
    <w:rsid w:val="00DA0826"/>
    <w:rsid w:val="00DA09AC"/>
    <w:rsid w:val="00DA4CED"/>
    <w:rsid w:val="00DA5A4C"/>
    <w:rsid w:val="00DA6034"/>
    <w:rsid w:val="00DA6D13"/>
    <w:rsid w:val="00DC2C92"/>
    <w:rsid w:val="00DC5F92"/>
    <w:rsid w:val="00DC7E09"/>
    <w:rsid w:val="00DD0886"/>
    <w:rsid w:val="00DD4245"/>
    <w:rsid w:val="00DD62E7"/>
    <w:rsid w:val="00DE2D21"/>
    <w:rsid w:val="00DE381A"/>
    <w:rsid w:val="00DE3AFC"/>
    <w:rsid w:val="00DE3B13"/>
    <w:rsid w:val="00DF1E4A"/>
    <w:rsid w:val="00DF25EB"/>
    <w:rsid w:val="00DF5EC2"/>
    <w:rsid w:val="00DF71EC"/>
    <w:rsid w:val="00DF7BD0"/>
    <w:rsid w:val="00E01047"/>
    <w:rsid w:val="00E0197F"/>
    <w:rsid w:val="00E01A79"/>
    <w:rsid w:val="00E02037"/>
    <w:rsid w:val="00E02FEF"/>
    <w:rsid w:val="00E04E39"/>
    <w:rsid w:val="00E05242"/>
    <w:rsid w:val="00E05BA7"/>
    <w:rsid w:val="00E0625F"/>
    <w:rsid w:val="00E06A17"/>
    <w:rsid w:val="00E10467"/>
    <w:rsid w:val="00E12765"/>
    <w:rsid w:val="00E149AA"/>
    <w:rsid w:val="00E15A1E"/>
    <w:rsid w:val="00E170C5"/>
    <w:rsid w:val="00E2159D"/>
    <w:rsid w:val="00E21DE4"/>
    <w:rsid w:val="00E24A01"/>
    <w:rsid w:val="00E30FEC"/>
    <w:rsid w:val="00E329FA"/>
    <w:rsid w:val="00E35485"/>
    <w:rsid w:val="00E47B9E"/>
    <w:rsid w:val="00E51A64"/>
    <w:rsid w:val="00E52CB0"/>
    <w:rsid w:val="00E52E6E"/>
    <w:rsid w:val="00E541B0"/>
    <w:rsid w:val="00E542AB"/>
    <w:rsid w:val="00E56E66"/>
    <w:rsid w:val="00E571EE"/>
    <w:rsid w:val="00E57A2C"/>
    <w:rsid w:val="00E61CD5"/>
    <w:rsid w:val="00E641F6"/>
    <w:rsid w:val="00E65DAC"/>
    <w:rsid w:val="00E66E2D"/>
    <w:rsid w:val="00E70FA3"/>
    <w:rsid w:val="00E746A3"/>
    <w:rsid w:val="00E75D7B"/>
    <w:rsid w:val="00E77DC7"/>
    <w:rsid w:val="00E90CEC"/>
    <w:rsid w:val="00E943FC"/>
    <w:rsid w:val="00E95798"/>
    <w:rsid w:val="00EA1AAF"/>
    <w:rsid w:val="00EA2949"/>
    <w:rsid w:val="00EA2DE3"/>
    <w:rsid w:val="00EA7563"/>
    <w:rsid w:val="00EB4E84"/>
    <w:rsid w:val="00EB55A4"/>
    <w:rsid w:val="00EB5F1C"/>
    <w:rsid w:val="00EB679D"/>
    <w:rsid w:val="00EB697B"/>
    <w:rsid w:val="00EC0262"/>
    <w:rsid w:val="00EC0C29"/>
    <w:rsid w:val="00EC571D"/>
    <w:rsid w:val="00EC5B90"/>
    <w:rsid w:val="00EC5D48"/>
    <w:rsid w:val="00ED3D34"/>
    <w:rsid w:val="00ED529B"/>
    <w:rsid w:val="00ED6793"/>
    <w:rsid w:val="00ED74DB"/>
    <w:rsid w:val="00EF1939"/>
    <w:rsid w:val="00EF5915"/>
    <w:rsid w:val="00EF631A"/>
    <w:rsid w:val="00EF6C9A"/>
    <w:rsid w:val="00F0017E"/>
    <w:rsid w:val="00F04BE4"/>
    <w:rsid w:val="00F1192D"/>
    <w:rsid w:val="00F17F8F"/>
    <w:rsid w:val="00F23096"/>
    <w:rsid w:val="00F2511A"/>
    <w:rsid w:val="00F313C1"/>
    <w:rsid w:val="00F3434D"/>
    <w:rsid w:val="00F34B91"/>
    <w:rsid w:val="00F34DAB"/>
    <w:rsid w:val="00F35507"/>
    <w:rsid w:val="00F415EE"/>
    <w:rsid w:val="00F41AE5"/>
    <w:rsid w:val="00F43D03"/>
    <w:rsid w:val="00F455B2"/>
    <w:rsid w:val="00F45C28"/>
    <w:rsid w:val="00F46109"/>
    <w:rsid w:val="00F50886"/>
    <w:rsid w:val="00F51B53"/>
    <w:rsid w:val="00F523F2"/>
    <w:rsid w:val="00F5300E"/>
    <w:rsid w:val="00F55F44"/>
    <w:rsid w:val="00F56406"/>
    <w:rsid w:val="00F61042"/>
    <w:rsid w:val="00F61210"/>
    <w:rsid w:val="00F635B6"/>
    <w:rsid w:val="00F64A11"/>
    <w:rsid w:val="00F7489D"/>
    <w:rsid w:val="00F77B9B"/>
    <w:rsid w:val="00F82279"/>
    <w:rsid w:val="00F82D56"/>
    <w:rsid w:val="00F8391C"/>
    <w:rsid w:val="00F83929"/>
    <w:rsid w:val="00F92001"/>
    <w:rsid w:val="00F95028"/>
    <w:rsid w:val="00F951C9"/>
    <w:rsid w:val="00F95304"/>
    <w:rsid w:val="00F96E7E"/>
    <w:rsid w:val="00FA1AD8"/>
    <w:rsid w:val="00FA2719"/>
    <w:rsid w:val="00FA2A61"/>
    <w:rsid w:val="00FA457F"/>
    <w:rsid w:val="00FA4F03"/>
    <w:rsid w:val="00FA56D3"/>
    <w:rsid w:val="00FB1769"/>
    <w:rsid w:val="00FB1A37"/>
    <w:rsid w:val="00FB2C6B"/>
    <w:rsid w:val="00FB4A20"/>
    <w:rsid w:val="00FB56E1"/>
    <w:rsid w:val="00FC20F1"/>
    <w:rsid w:val="00FC3628"/>
    <w:rsid w:val="00FC407B"/>
    <w:rsid w:val="00FC6C23"/>
    <w:rsid w:val="00FD11AB"/>
    <w:rsid w:val="00FD1457"/>
    <w:rsid w:val="00FD1604"/>
    <w:rsid w:val="00FD34C6"/>
    <w:rsid w:val="00FE4E2A"/>
    <w:rsid w:val="00FE5FB2"/>
    <w:rsid w:val="00FE6EBC"/>
    <w:rsid w:val="00FF4F27"/>
    <w:rsid w:val="00FF5913"/>
    <w:rsid w:val="00FF59A4"/>
    <w:rsid w:val="00FF6BB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CD44BE1-6722-4A26-8859-0ED7A6454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C34"/>
    <w:pPr>
      <w:bidi/>
      <w:spacing w:after="160" w:line="259" w:lineRule="auto"/>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23F2"/>
    <w:pPr>
      <w:tabs>
        <w:tab w:val="center" w:pos="4680"/>
        <w:tab w:val="right" w:pos="9360"/>
      </w:tabs>
      <w:bidi w:val="0"/>
      <w:spacing w:after="0" w:line="240" w:lineRule="auto"/>
    </w:pPr>
    <w:rPr>
      <w:lang w:bidi="ar-SA"/>
    </w:rPr>
  </w:style>
  <w:style w:type="character" w:customStyle="1" w:styleId="HeaderChar">
    <w:name w:val="Header Char"/>
    <w:basedOn w:val="DefaultParagraphFont"/>
    <w:link w:val="Header"/>
    <w:uiPriority w:val="99"/>
    <w:rsid w:val="00F523F2"/>
  </w:style>
  <w:style w:type="paragraph" w:styleId="Footer">
    <w:name w:val="footer"/>
    <w:basedOn w:val="Normal"/>
    <w:link w:val="FooterChar"/>
    <w:uiPriority w:val="99"/>
    <w:unhideWhenUsed/>
    <w:rsid w:val="00F523F2"/>
    <w:pPr>
      <w:tabs>
        <w:tab w:val="center" w:pos="4680"/>
        <w:tab w:val="right" w:pos="9360"/>
      </w:tabs>
      <w:bidi w:val="0"/>
      <w:spacing w:after="0" w:line="240" w:lineRule="auto"/>
    </w:pPr>
    <w:rPr>
      <w:lang w:bidi="ar-SA"/>
    </w:rPr>
  </w:style>
  <w:style w:type="character" w:customStyle="1" w:styleId="FooterChar">
    <w:name w:val="Footer Char"/>
    <w:basedOn w:val="DefaultParagraphFont"/>
    <w:link w:val="Footer"/>
    <w:uiPriority w:val="99"/>
    <w:rsid w:val="00F523F2"/>
  </w:style>
  <w:style w:type="table" w:styleId="TableGrid">
    <w:name w:val="Table Grid"/>
    <w:basedOn w:val="TableNormal"/>
    <w:uiPriority w:val="59"/>
    <w:rsid w:val="00125C34"/>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2C5F"/>
    <w:pPr>
      <w:bidi w:val="0"/>
      <w:spacing w:after="200" w:line="276" w:lineRule="auto"/>
      <w:ind w:left="720"/>
      <w:contextualSpacing/>
    </w:pPr>
    <w:rPr>
      <w:rFonts w:ascii="Calibri" w:eastAsia="Times New Roman" w:hAnsi="Calibri" w:cs="Arial"/>
      <w:lang w:val="en-CA" w:eastAsia="en-CA" w:bidi="ar-SA"/>
    </w:rPr>
  </w:style>
  <w:style w:type="paragraph" w:customStyle="1" w:styleId="fn16">
    <w:name w:val="fn16"/>
    <w:basedOn w:val="Normal"/>
    <w:rsid w:val="00870EA5"/>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870EA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70EA5"/>
    <w:rPr>
      <w:color w:val="0000FF"/>
      <w:u w:val="single"/>
    </w:rPr>
  </w:style>
  <w:style w:type="character" w:styleId="Strong">
    <w:name w:val="Strong"/>
    <w:basedOn w:val="DefaultParagraphFont"/>
    <w:uiPriority w:val="22"/>
    <w:qFormat/>
    <w:rsid w:val="00870EA5"/>
    <w:rPr>
      <w:b/>
      <w:bCs/>
    </w:rPr>
  </w:style>
  <w:style w:type="paragraph" w:styleId="BalloonText">
    <w:name w:val="Balloon Text"/>
    <w:basedOn w:val="Normal"/>
    <w:link w:val="BalloonTextChar"/>
    <w:uiPriority w:val="99"/>
    <w:semiHidden/>
    <w:unhideWhenUsed/>
    <w:rsid w:val="00C643F4"/>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C643F4"/>
    <w:rPr>
      <w:rFonts w:ascii="Tahoma" w:eastAsia="Calibri" w:hAnsi="Tahoma" w:cs="Tahoma"/>
      <w:sz w:val="16"/>
      <w:szCs w:val="16"/>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20116">
      <w:bodyDiv w:val="1"/>
      <w:marLeft w:val="0"/>
      <w:marRight w:val="0"/>
      <w:marTop w:val="0"/>
      <w:marBottom w:val="0"/>
      <w:divBdr>
        <w:top w:val="none" w:sz="0" w:space="0" w:color="auto"/>
        <w:left w:val="none" w:sz="0" w:space="0" w:color="auto"/>
        <w:bottom w:val="none" w:sz="0" w:space="0" w:color="auto"/>
        <w:right w:val="none" w:sz="0" w:space="0" w:color="auto"/>
      </w:divBdr>
      <w:divsChild>
        <w:div w:id="1227490721">
          <w:blockQuote w:val="1"/>
          <w:marLeft w:val="0"/>
          <w:marRight w:val="0"/>
          <w:marTop w:val="0"/>
          <w:marBottom w:val="300"/>
          <w:divBdr>
            <w:top w:val="single" w:sz="36" w:space="8" w:color="EEEEEE"/>
            <w:left w:val="single" w:sz="36" w:space="15" w:color="96D71E"/>
            <w:bottom w:val="single" w:sz="36" w:space="8" w:color="EEEEEE"/>
            <w:right w:val="single" w:sz="36" w:space="15" w:color="96D71E"/>
          </w:divBdr>
        </w:div>
      </w:divsChild>
    </w:div>
    <w:div w:id="47611497">
      <w:bodyDiv w:val="1"/>
      <w:marLeft w:val="0"/>
      <w:marRight w:val="0"/>
      <w:marTop w:val="0"/>
      <w:marBottom w:val="0"/>
      <w:divBdr>
        <w:top w:val="none" w:sz="0" w:space="0" w:color="auto"/>
        <w:left w:val="none" w:sz="0" w:space="0" w:color="auto"/>
        <w:bottom w:val="none" w:sz="0" w:space="0" w:color="auto"/>
        <w:right w:val="none" w:sz="0" w:space="0" w:color="auto"/>
      </w:divBdr>
    </w:div>
    <w:div w:id="109974867">
      <w:bodyDiv w:val="1"/>
      <w:marLeft w:val="0"/>
      <w:marRight w:val="0"/>
      <w:marTop w:val="0"/>
      <w:marBottom w:val="0"/>
      <w:divBdr>
        <w:top w:val="none" w:sz="0" w:space="0" w:color="auto"/>
        <w:left w:val="none" w:sz="0" w:space="0" w:color="auto"/>
        <w:bottom w:val="none" w:sz="0" w:space="0" w:color="auto"/>
        <w:right w:val="none" w:sz="0" w:space="0" w:color="auto"/>
      </w:divBdr>
    </w:div>
    <w:div w:id="202864530">
      <w:bodyDiv w:val="1"/>
      <w:marLeft w:val="0"/>
      <w:marRight w:val="0"/>
      <w:marTop w:val="0"/>
      <w:marBottom w:val="0"/>
      <w:divBdr>
        <w:top w:val="none" w:sz="0" w:space="0" w:color="auto"/>
        <w:left w:val="none" w:sz="0" w:space="0" w:color="auto"/>
        <w:bottom w:val="none" w:sz="0" w:space="0" w:color="auto"/>
        <w:right w:val="none" w:sz="0" w:space="0" w:color="auto"/>
      </w:divBdr>
      <w:divsChild>
        <w:div w:id="1216817580">
          <w:marLeft w:val="0"/>
          <w:marRight w:val="0"/>
          <w:marTop w:val="0"/>
          <w:marBottom w:val="0"/>
          <w:divBdr>
            <w:top w:val="none" w:sz="0" w:space="0" w:color="auto"/>
            <w:left w:val="none" w:sz="0" w:space="0" w:color="auto"/>
            <w:bottom w:val="none" w:sz="0" w:space="0" w:color="auto"/>
            <w:right w:val="none" w:sz="0" w:space="0" w:color="auto"/>
          </w:divBdr>
          <w:divsChild>
            <w:div w:id="923807642">
              <w:marLeft w:val="0"/>
              <w:marRight w:val="0"/>
              <w:marTop w:val="0"/>
              <w:marBottom w:val="0"/>
              <w:divBdr>
                <w:top w:val="none" w:sz="0" w:space="0" w:color="auto"/>
                <w:left w:val="none" w:sz="0" w:space="0" w:color="auto"/>
                <w:bottom w:val="none" w:sz="0" w:space="0" w:color="auto"/>
                <w:right w:val="none" w:sz="0" w:space="0" w:color="auto"/>
              </w:divBdr>
            </w:div>
          </w:divsChild>
        </w:div>
        <w:div w:id="886138694">
          <w:marLeft w:val="0"/>
          <w:marRight w:val="0"/>
          <w:marTop w:val="375"/>
          <w:marBottom w:val="375"/>
          <w:divBdr>
            <w:top w:val="none" w:sz="0" w:space="0" w:color="auto"/>
            <w:left w:val="none" w:sz="0" w:space="0" w:color="auto"/>
            <w:bottom w:val="none" w:sz="0" w:space="0" w:color="auto"/>
            <w:right w:val="none" w:sz="0" w:space="0" w:color="auto"/>
          </w:divBdr>
        </w:div>
      </w:divsChild>
    </w:div>
    <w:div w:id="248974373">
      <w:bodyDiv w:val="1"/>
      <w:marLeft w:val="0"/>
      <w:marRight w:val="0"/>
      <w:marTop w:val="0"/>
      <w:marBottom w:val="0"/>
      <w:divBdr>
        <w:top w:val="none" w:sz="0" w:space="0" w:color="auto"/>
        <w:left w:val="none" w:sz="0" w:space="0" w:color="auto"/>
        <w:bottom w:val="none" w:sz="0" w:space="0" w:color="auto"/>
        <w:right w:val="none" w:sz="0" w:space="0" w:color="auto"/>
      </w:divBdr>
    </w:div>
    <w:div w:id="414983087">
      <w:bodyDiv w:val="1"/>
      <w:marLeft w:val="0"/>
      <w:marRight w:val="0"/>
      <w:marTop w:val="0"/>
      <w:marBottom w:val="0"/>
      <w:divBdr>
        <w:top w:val="none" w:sz="0" w:space="0" w:color="auto"/>
        <w:left w:val="none" w:sz="0" w:space="0" w:color="auto"/>
        <w:bottom w:val="none" w:sz="0" w:space="0" w:color="auto"/>
        <w:right w:val="none" w:sz="0" w:space="0" w:color="auto"/>
      </w:divBdr>
    </w:div>
    <w:div w:id="440413258">
      <w:bodyDiv w:val="1"/>
      <w:marLeft w:val="0"/>
      <w:marRight w:val="0"/>
      <w:marTop w:val="0"/>
      <w:marBottom w:val="0"/>
      <w:divBdr>
        <w:top w:val="none" w:sz="0" w:space="0" w:color="auto"/>
        <w:left w:val="none" w:sz="0" w:space="0" w:color="auto"/>
        <w:bottom w:val="none" w:sz="0" w:space="0" w:color="auto"/>
        <w:right w:val="none" w:sz="0" w:space="0" w:color="auto"/>
      </w:divBdr>
    </w:div>
    <w:div w:id="577400586">
      <w:bodyDiv w:val="1"/>
      <w:marLeft w:val="0"/>
      <w:marRight w:val="0"/>
      <w:marTop w:val="0"/>
      <w:marBottom w:val="0"/>
      <w:divBdr>
        <w:top w:val="none" w:sz="0" w:space="0" w:color="auto"/>
        <w:left w:val="none" w:sz="0" w:space="0" w:color="auto"/>
        <w:bottom w:val="none" w:sz="0" w:space="0" w:color="auto"/>
        <w:right w:val="none" w:sz="0" w:space="0" w:color="auto"/>
      </w:divBdr>
    </w:div>
    <w:div w:id="732696956">
      <w:bodyDiv w:val="1"/>
      <w:marLeft w:val="0"/>
      <w:marRight w:val="0"/>
      <w:marTop w:val="0"/>
      <w:marBottom w:val="0"/>
      <w:divBdr>
        <w:top w:val="none" w:sz="0" w:space="0" w:color="auto"/>
        <w:left w:val="none" w:sz="0" w:space="0" w:color="auto"/>
        <w:bottom w:val="none" w:sz="0" w:space="0" w:color="auto"/>
        <w:right w:val="none" w:sz="0" w:space="0" w:color="auto"/>
      </w:divBdr>
      <w:divsChild>
        <w:div w:id="596866939">
          <w:marLeft w:val="0"/>
          <w:marRight w:val="0"/>
          <w:marTop w:val="0"/>
          <w:marBottom w:val="0"/>
          <w:divBdr>
            <w:top w:val="none" w:sz="0" w:space="0" w:color="auto"/>
            <w:left w:val="none" w:sz="0" w:space="0" w:color="auto"/>
            <w:bottom w:val="none" w:sz="0" w:space="0" w:color="auto"/>
            <w:right w:val="none" w:sz="0" w:space="0" w:color="auto"/>
          </w:divBdr>
          <w:divsChild>
            <w:div w:id="310066952">
              <w:marLeft w:val="0"/>
              <w:marRight w:val="0"/>
              <w:marTop w:val="0"/>
              <w:marBottom w:val="0"/>
              <w:divBdr>
                <w:top w:val="none" w:sz="0" w:space="0" w:color="auto"/>
                <w:left w:val="none" w:sz="0" w:space="0" w:color="auto"/>
                <w:bottom w:val="none" w:sz="0" w:space="0" w:color="auto"/>
                <w:right w:val="none" w:sz="0" w:space="0" w:color="auto"/>
              </w:divBdr>
            </w:div>
          </w:divsChild>
        </w:div>
        <w:div w:id="1677420873">
          <w:marLeft w:val="0"/>
          <w:marRight w:val="0"/>
          <w:marTop w:val="0"/>
          <w:marBottom w:val="0"/>
          <w:divBdr>
            <w:top w:val="none" w:sz="0" w:space="0" w:color="auto"/>
            <w:left w:val="none" w:sz="0" w:space="0" w:color="auto"/>
            <w:bottom w:val="none" w:sz="0" w:space="0" w:color="auto"/>
            <w:right w:val="none" w:sz="0" w:space="0" w:color="auto"/>
          </w:divBdr>
          <w:divsChild>
            <w:div w:id="430858850">
              <w:marLeft w:val="0"/>
              <w:marRight w:val="0"/>
              <w:marTop w:val="0"/>
              <w:marBottom w:val="0"/>
              <w:divBdr>
                <w:top w:val="none" w:sz="0" w:space="0" w:color="auto"/>
                <w:left w:val="none" w:sz="0" w:space="0" w:color="auto"/>
                <w:bottom w:val="none" w:sz="0" w:space="0" w:color="auto"/>
                <w:right w:val="none" w:sz="0" w:space="0" w:color="auto"/>
              </w:divBdr>
              <w:divsChild>
                <w:div w:id="1852136772">
                  <w:marLeft w:val="0"/>
                  <w:marRight w:val="0"/>
                  <w:marTop w:val="0"/>
                  <w:marBottom w:val="0"/>
                  <w:divBdr>
                    <w:top w:val="none" w:sz="0" w:space="0" w:color="auto"/>
                    <w:left w:val="none" w:sz="0" w:space="0" w:color="auto"/>
                    <w:bottom w:val="none" w:sz="0" w:space="0" w:color="auto"/>
                    <w:right w:val="none" w:sz="0" w:space="0" w:color="auto"/>
                  </w:divBdr>
                  <w:divsChild>
                    <w:div w:id="156941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6173881">
      <w:bodyDiv w:val="1"/>
      <w:marLeft w:val="0"/>
      <w:marRight w:val="0"/>
      <w:marTop w:val="0"/>
      <w:marBottom w:val="0"/>
      <w:divBdr>
        <w:top w:val="none" w:sz="0" w:space="0" w:color="auto"/>
        <w:left w:val="none" w:sz="0" w:space="0" w:color="auto"/>
        <w:bottom w:val="none" w:sz="0" w:space="0" w:color="auto"/>
        <w:right w:val="none" w:sz="0" w:space="0" w:color="auto"/>
      </w:divBdr>
    </w:div>
    <w:div w:id="1043559532">
      <w:bodyDiv w:val="1"/>
      <w:marLeft w:val="0"/>
      <w:marRight w:val="0"/>
      <w:marTop w:val="0"/>
      <w:marBottom w:val="0"/>
      <w:divBdr>
        <w:top w:val="none" w:sz="0" w:space="0" w:color="auto"/>
        <w:left w:val="none" w:sz="0" w:space="0" w:color="auto"/>
        <w:bottom w:val="none" w:sz="0" w:space="0" w:color="auto"/>
        <w:right w:val="none" w:sz="0" w:space="0" w:color="auto"/>
      </w:divBdr>
    </w:div>
    <w:div w:id="1070348557">
      <w:bodyDiv w:val="1"/>
      <w:marLeft w:val="0"/>
      <w:marRight w:val="0"/>
      <w:marTop w:val="0"/>
      <w:marBottom w:val="0"/>
      <w:divBdr>
        <w:top w:val="none" w:sz="0" w:space="0" w:color="auto"/>
        <w:left w:val="none" w:sz="0" w:space="0" w:color="auto"/>
        <w:bottom w:val="none" w:sz="0" w:space="0" w:color="auto"/>
        <w:right w:val="none" w:sz="0" w:space="0" w:color="auto"/>
      </w:divBdr>
    </w:div>
    <w:div w:id="1430855738">
      <w:bodyDiv w:val="1"/>
      <w:marLeft w:val="0"/>
      <w:marRight w:val="0"/>
      <w:marTop w:val="0"/>
      <w:marBottom w:val="0"/>
      <w:divBdr>
        <w:top w:val="none" w:sz="0" w:space="0" w:color="auto"/>
        <w:left w:val="none" w:sz="0" w:space="0" w:color="auto"/>
        <w:bottom w:val="none" w:sz="0" w:space="0" w:color="auto"/>
        <w:right w:val="none" w:sz="0" w:space="0" w:color="auto"/>
      </w:divBdr>
      <w:divsChild>
        <w:div w:id="1681465912">
          <w:marLeft w:val="0"/>
          <w:marRight w:val="0"/>
          <w:marTop w:val="0"/>
          <w:marBottom w:val="0"/>
          <w:divBdr>
            <w:top w:val="none" w:sz="0" w:space="0" w:color="auto"/>
            <w:left w:val="none" w:sz="0" w:space="0" w:color="auto"/>
            <w:bottom w:val="none" w:sz="0" w:space="0" w:color="auto"/>
            <w:right w:val="none" w:sz="0" w:space="0" w:color="auto"/>
          </w:divBdr>
          <w:divsChild>
            <w:div w:id="646933320">
              <w:marLeft w:val="0"/>
              <w:marRight w:val="0"/>
              <w:marTop w:val="0"/>
              <w:marBottom w:val="0"/>
              <w:divBdr>
                <w:top w:val="none" w:sz="0" w:space="0" w:color="auto"/>
                <w:left w:val="none" w:sz="0" w:space="0" w:color="auto"/>
                <w:bottom w:val="none" w:sz="0" w:space="0" w:color="auto"/>
                <w:right w:val="none" w:sz="0" w:space="0" w:color="auto"/>
              </w:divBdr>
            </w:div>
          </w:divsChild>
        </w:div>
        <w:div w:id="1406220467">
          <w:marLeft w:val="0"/>
          <w:marRight w:val="0"/>
          <w:marTop w:val="375"/>
          <w:marBottom w:val="375"/>
          <w:divBdr>
            <w:top w:val="none" w:sz="0" w:space="0" w:color="auto"/>
            <w:left w:val="none" w:sz="0" w:space="0" w:color="auto"/>
            <w:bottom w:val="none" w:sz="0" w:space="0" w:color="auto"/>
            <w:right w:val="none" w:sz="0" w:space="0" w:color="auto"/>
          </w:divBdr>
          <w:divsChild>
            <w:div w:id="827093682">
              <w:marLeft w:val="0"/>
              <w:marRight w:val="0"/>
              <w:marTop w:val="450"/>
              <w:marBottom w:val="450"/>
              <w:divBdr>
                <w:top w:val="none" w:sz="0" w:space="0" w:color="auto"/>
                <w:left w:val="none" w:sz="0" w:space="0" w:color="auto"/>
                <w:bottom w:val="none" w:sz="0" w:space="0" w:color="auto"/>
                <w:right w:val="none" w:sz="0" w:space="0" w:color="auto"/>
              </w:divBdr>
              <w:divsChild>
                <w:div w:id="1553807972">
                  <w:marLeft w:val="0"/>
                  <w:marRight w:val="0"/>
                  <w:marTop w:val="0"/>
                  <w:marBottom w:val="0"/>
                  <w:divBdr>
                    <w:top w:val="none" w:sz="0" w:space="0" w:color="auto"/>
                    <w:left w:val="none" w:sz="0" w:space="0" w:color="auto"/>
                    <w:bottom w:val="none" w:sz="0" w:space="0" w:color="auto"/>
                    <w:right w:val="none" w:sz="0" w:space="0" w:color="auto"/>
                  </w:divBdr>
                  <w:divsChild>
                    <w:div w:id="1411272535">
                      <w:marLeft w:val="0"/>
                      <w:marRight w:val="0"/>
                      <w:marTop w:val="0"/>
                      <w:marBottom w:val="0"/>
                      <w:divBdr>
                        <w:top w:val="none" w:sz="0" w:space="0" w:color="auto"/>
                        <w:left w:val="none" w:sz="0" w:space="0" w:color="auto"/>
                        <w:bottom w:val="none" w:sz="0" w:space="0" w:color="auto"/>
                        <w:right w:val="none" w:sz="0" w:space="0" w:color="auto"/>
                      </w:divBdr>
                      <w:divsChild>
                        <w:div w:id="1150827723">
                          <w:marLeft w:val="0"/>
                          <w:marRight w:val="0"/>
                          <w:marTop w:val="0"/>
                          <w:marBottom w:val="0"/>
                          <w:divBdr>
                            <w:top w:val="none" w:sz="0" w:space="0" w:color="auto"/>
                            <w:left w:val="none" w:sz="0" w:space="0" w:color="auto"/>
                            <w:bottom w:val="none" w:sz="0" w:space="0" w:color="auto"/>
                            <w:right w:val="none" w:sz="0" w:space="0" w:color="auto"/>
                          </w:divBdr>
                          <w:divsChild>
                            <w:div w:id="569274163">
                              <w:marLeft w:val="0"/>
                              <w:marRight w:val="0"/>
                              <w:marTop w:val="0"/>
                              <w:marBottom w:val="0"/>
                              <w:divBdr>
                                <w:top w:val="none" w:sz="0" w:space="0" w:color="auto"/>
                                <w:left w:val="none" w:sz="0" w:space="0" w:color="auto"/>
                                <w:bottom w:val="none" w:sz="0" w:space="0" w:color="auto"/>
                                <w:right w:val="none" w:sz="0" w:space="0" w:color="auto"/>
                              </w:divBdr>
                              <w:divsChild>
                                <w:div w:id="1977450302">
                                  <w:marLeft w:val="0"/>
                                  <w:marRight w:val="0"/>
                                  <w:marTop w:val="150"/>
                                  <w:marBottom w:val="150"/>
                                  <w:divBdr>
                                    <w:top w:val="none" w:sz="0" w:space="0" w:color="auto"/>
                                    <w:left w:val="none" w:sz="0" w:space="0" w:color="auto"/>
                                    <w:bottom w:val="none" w:sz="0" w:space="0" w:color="auto"/>
                                    <w:right w:val="none" w:sz="0" w:space="0" w:color="auto"/>
                                  </w:divBdr>
                                  <w:divsChild>
                                    <w:div w:id="1126434526">
                                      <w:marLeft w:val="0"/>
                                      <w:marRight w:val="0"/>
                                      <w:marTop w:val="0"/>
                                      <w:marBottom w:val="0"/>
                                      <w:divBdr>
                                        <w:top w:val="none" w:sz="0" w:space="0" w:color="auto"/>
                                        <w:left w:val="none" w:sz="0" w:space="0" w:color="auto"/>
                                        <w:bottom w:val="none" w:sz="0" w:space="0" w:color="auto"/>
                                        <w:right w:val="none" w:sz="0" w:space="0" w:color="auto"/>
                                      </w:divBdr>
                                      <w:divsChild>
                                        <w:div w:id="1178928373">
                                          <w:marLeft w:val="0"/>
                                          <w:marRight w:val="0"/>
                                          <w:marTop w:val="0"/>
                                          <w:marBottom w:val="0"/>
                                          <w:divBdr>
                                            <w:top w:val="none" w:sz="0" w:space="0" w:color="auto"/>
                                            <w:left w:val="none" w:sz="0" w:space="0" w:color="auto"/>
                                            <w:bottom w:val="none" w:sz="0" w:space="0" w:color="auto"/>
                                            <w:right w:val="none" w:sz="0" w:space="0" w:color="auto"/>
                                          </w:divBdr>
                                        </w:div>
                                        <w:div w:id="206277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711110">
                              <w:marLeft w:val="0"/>
                              <w:marRight w:val="0"/>
                              <w:marTop w:val="0"/>
                              <w:marBottom w:val="0"/>
                              <w:divBdr>
                                <w:top w:val="none" w:sz="0" w:space="0" w:color="auto"/>
                                <w:left w:val="none" w:sz="0" w:space="0" w:color="auto"/>
                                <w:bottom w:val="none" w:sz="0" w:space="0" w:color="auto"/>
                                <w:right w:val="none" w:sz="0" w:space="0" w:color="auto"/>
                              </w:divBdr>
                              <w:divsChild>
                                <w:div w:id="2582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1391357">
      <w:bodyDiv w:val="1"/>
      <w:marLeft w:val="0"/>
      <w:marRight w:val="0"/>
      <w:marTop w:val="0"/>
      <w:marBottom w:val="0"/>
      <w:divBdr>
        <w:top w:val="none" w:sz="0" w:space="0" w:color="auto"/>
        <w:left w:val="none" w:sz="0" w:space="0" w:color="auto"/>
        <w:bottom w:val="none" w:sz="0" w:space="0" w:color="auto"/>
        <w:right w:val="none" w:sz="0" w:space="0" w:color="auto"/>
      </w:divBdr>
    </w:div>
    <w:div w:id="1557159684">
      <w:bodyDiv w:val="1"/>
      <w:marLeft w:val="0"/>
      <w:marRight w:val="0"/>
      <w:marTop w:val="0"/>
      <w:marBottom w:val="0"/>
      <w:divBdr>
        <w:top w:val="none" w:sz="0" w:space="0" w:color="auto"/>
        <w:left w:val="none" w:sz="0" w:space="0" w:color="auto"/>
        <w:bottom w:val="none" w:sz="0" w:space="0" w:color="auto"/>
        <w:right w:val="none" w:sz="0" w:space="0" w:color="auto"/>
      </w:divBdr>
    </w:div>
    <w:div w:id="1692029698">
      <w:bodyDiv w:val="1"/>
      <w:marLeft w:val="0"/>
      <w:marRight w:val="0"/>
      <w:marTop w:val="0"/>
      <w:marBottom w:val="0"/>
      <w:divBdr>
        <w:top w:val="none" w:sz="0" w:space="0" w:color="auto"/>
        <w:left w:val="none" w:sz="0" w:space="0" w:color="auto"/>
        <w:bottom w:val="none" w:sz="0" w:space="0" w:color="auto"/>
        <w:right w:val="none" w:sz="0" w:space="0" w:color="auto"/>
      </w:divBdr>
      <w:divsChild>
        <w:div w:id="151608664">
          <w:marLeft w:val="0"/>
          <w:marRight w:val="0"/>
          <w:marTop w:val="0"/>
          <w:marBottom w:val="0"/>
          <w:divBdr>
            <w:top w:val="none" w:sz="0" w:space="0" w:color="auto"/>
            <w:left w:val="none" w:sz="0" w:space="0" w:color="auto"/>
            <w:bottom w:val="none" w:sz="0" w:space="0" w:color="auto"/>
            <w:right w:val="none" w:sz="0" w:space="0" w:color="auto"/>
          </w:divBdr>
        </w:div>
        <w:div w:id="295186333">
          <w:marLeft w:val="0"/>
          <w:marRight w:val="0"/>
          <w:marTop w:val="0"/>
          <w:marBottom w:val="0"/>
          <w:divBdr>
            <w:top w:val="none" w:sz="0" w:space="0" w:color="auto"/>
            <w:left w:val="none" w:sz="0" w:space="0" w:color="auto"/>
            <w:bottom w:val="none" w:sz="0" w:space="0" w:color="auto"/>
            <w:right w:val="none" w:sz="0" w:space="0" w:color="auto"/>
          </w:divBdr>
        </w:div>
        <w:div w:id="810707794">
          <w:marLeft w:val="0"/>
          <w:marRight w:val="0"/>
          <w:marTop w:val="0"/>
          <w:marBottom w:val="0"/>
          <w:divBdr>
            <w:top w:val="none" w:sz="0" w:space="0" w:color="auto"/>
            <w:left w:val="none" w:sz="0" w:space="0" w:color="auto"/>
            <w:bottom w:val="none" w:sz="0" w:space="0" w:color="auto"/>
            <w:right w:val="none" w:sz="0" w:space="0" w:color="auto"/>
          </w:divBdr>
        </w:div>
        <w:div w:id="1099956382">
          <w:marLeft w:val="0"/>
          <w:marRight w:val="0"/>
          <w:marTop w:val="0"/>
          <w:marBottom w:val="0"/>
          <w:divBdr>
            <w:top w:val="none" w:sz="0" w:space="0" w:color="auto"/>
            <w:left w:val="none" w:sz="0" w:space="0" w:color="auto"/>
            <w:bottom w:val="none" w:sz="0" w:space="0" w:color="auto"/>
            <w:right w:val="none" w:sz="0" w:space="0" w:color="auto"/>
          </w:divBdr>
        </w:div>
        <w:div w:id="1062563500">
          <w:blockQuote w:val="1"/>
          <w:marLeft w:val="720"/>
          <w:marRight w:val="720"/>
          <w:marTop w:val="100"/>
          <w:marBottom w:val="100"/>
          <w:divBdr>
            <w:top w:val="none" w:sz="0" w:space="0" w:color="auto"/>
            <w:left w:val="single" w:sz="36" w:space="0" w:color="B00002"/>
            <w:bottom w:val="none" w:sz="0" w:space="0" w:color="auto"/>
            <w:right w:val="single" w:sz="36" w:space="0" w:color="E4E4E4"/>
          </w:divBdr>
          <w:divsChild>
            <w:div w:id="1146119530">
              <w:marLeft w:val="0"/>
              <w:marRight w:val="0"/>
              <w:marTop w:val="0"/>
              <w:marBottom w:val="0"/>
              <w:divBdr>
                <w:top w:val="none" w:sz="0" w:space="0" w:color="auto"/>
                <w:left w:val="none" w:sz="0" w:space="0" w:color="auto"/>
                <w:bottom w:val="none" w:sz="0" w:space="0" w:color="auto"/>
                <w:right w:val="none" w:sz="0" w:space="0" w:color="auto"/>
              </w:divBdr>
            </w:div>
            <w:div w:id="105693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296679">
      <w:bodyDiv w:val="1"/>
      <w:marLeft w:val="0"/>
      <w:marRight w:val="0"/>
      <w:marTop w:val="0"/>
      <w:marBottom w:val="0"/>
      <w:divBdr>
        <w:top w:val="none" w:sz="0" w:space="0" w:color="auto"/>
        <w:left w:val="none" w:sz="0" w:space="0" w:color="auto"/>
        <w:bottom w:val="none" w:sz="0" w:space="0" w:color="auto"/>
        <w:right w:val="none" w:sz="0" w:space="0" w:color="auto"/>
      </w:divBdr>
    </w:div>
    <w:div w:id="1937245962">
      <w:bodyDiv w:val="1"/>
      <w:marLeft w:val="0"/>
      <w:marRight w:val="0"/>
      <w:marTop w:val="0"/>
      <w:marBottom w:val="0"/>
      <w:divBdr>
        <w:top w:val="none" w:sz="0" w:space="0" w:color="auto"/>
        <w:left w:val="none" w:sz="0" w:space="0" w:color="auto"/>
        <w:bottom w:val="none" w:sz="0" w:space="0" w:color="auto"/>
        <w:right w:val="none" w:sz="0" w:space="0" w:color="auto"/>
      </w:divBdr>
      <w:divsChild>
        <w:div w:id="741412480">
          <w:marLeft w:val="0"/>
          <w:marRight w:val="0"/>
          <w:marTop w:val="0"/>
          <w:marBottom w:val="0"/>
          <w:divBdr>
            <w:top w:val="none" w:sz="0" w:space="0" w:color="auto"/>
            <w:left w:val="none" w:sz="0" w:space="0" w:color="auto"/>
            <w:bottom w:val="none" w:sz="0" w:space="0" w:color="auto"/>
            <w:right w:val="none" w:sz="0" w:space="0" w:color="auto"/>
          </w:divBdr>
          <w:divsChild>
            <w:div w:id="1099065719">
              <w:marLeft w:val="0"/>
              <w:marRight w:val="0"/>
              <w:marTop w:val="0"/>
              <w:marBottom w:val="0"/>
              <w:divBdr>
                <w:top w:val="none" w:sz="0" w:space="0" w:color="auto"/>
                <w:left w:val="none" w:sz="0" w:space="0" w:color="auto"/>
                <w:bottom w:val="none" w:sz="0" w:space="0" w:color="auto"/>
                <w:right w:val="none" w:sz="0" w:space="0" w:color="auto"/>
              </w:divBdr>
            </w:div>
          </w:divsChild>
        </w:div>
        <w:div w:id="1744332153">
          <w:marLeft w:val="0"/>
          <w:marRight w:val="0"/>
          <w:marTop w:val="375"/>
          <w:marBottom w:val="375"/>
          <w:divBdr>
            <w:top w:val="none" w:sz="0" w:space="0" w:color="auto"/>
            <w:left w:val="none" w:sz="0" w:space="0" w:color="auto"/>
            <w:bottom w:val="none" w:sz="0" w:space="0" w:color="auto"/>
            <w:right w:val="none" w:sz="0" w:space="0" w:color="auto"/>
          </w:divBdr>
          <w:divsChild>
            <w:div w:id="594827343">
              <w:marLeft w:val="0"/>
              <w:marRight w:val="0"/>
              <w:marTop w:val="450"/>
              <w:marBottom w:val="450"/>
              <w:divBdr>
                <w:top w:val="none" w:sz="0" w:space="0" w:color="auto"/>
                <w:left w:val="none" w:sz="0" w:space="0" w:color="auto"/>
                <w:bottom w:val="none" w:sz="0" w:space="0" w:color="auto"/>
                <w:right w:val="none" w:sz="0" w:space="0" w:color="auto"/>
              </w:divBdr>
              <w:divsChild>
                <w:div w:id="168760702">
                  <w:marLeft w:val="0"/>
                  <w:marRight w:val="0"/>
                  <w:marTop w:val="0"/>
                  <w:marBottom w:val="0"/>
                  <w:divBdr>
                    <w:top w:val="none" w:sz="0" w:space="0" w:color="auto"/>
                    <w:left w:val="none" w:sz="0" w:space="0" w:color="auto"/>
                    <w:bottom w:val="none" w:sz="0" w:space="0" w:color="auto"/>
                    <w:right w:val="none" w:sz="0" w:space="0" w:color="auto"/>
                  </w:divBdr>
                  <w:divsChild>
                    <w:div w:id="860976406">
                      <w:marLeft w:val="0"/>
                      <w:marRight w:val="0"/>
                      <w:marTop w:val="0"/>
                      <w:marBottom w:val="0"/>
                      <w:divBdr>
                        <w:top w:val="none" w:sz="0" w:space="0" w:color="auto"/>
                        <w:left w:val="none" w:sz="0" w:space="0" w:color="auto"/>
                        <w:bottom w:val="none" w:sz="0" w:space="0" w:color="auto"/>
                        <w:right w:val="none" w:sz="0" w:space="0" w:color="auto"/>
                      </w:divBdr>
                      <w:divsChild>
                        <w:div w:id="1788113959">
                          <w:marLeft w:val="0"/>
                          <w:marRight w:val="0"/>
                          <w:marTop w:val="0"/>
                          <w:marBottom w:val="0"/>
                          <w:divBdr>
                            <w:top w:val="none" w:sz="0" w:space="0" w:color="auto"/>
                            <w:left w:val="none" w:sz="0" w:space="0" w:color="auto"/>
                            <w:bottom w:val="none" w:sz="0" w:space="0" w:color="auto"/>
                            <w:right w:val="none" w:sz="0" w:space="0" w:color="auto"/>
                          </w:divBdr>
                          <w:divsChild>
                            <w:div w:id="218367813">
                              <w:marLeft w:val="0"/>
                              <w:marRight w:val="0"/>
                              <w:marTop w:val="0"/>
                              <w:marBottom w:val="0"/>
                              <w:divBdr>
                                <w:top w:val="none" w:sz="0" w:space="0" w:color="auto"/>
                                <w:left w:val="none" w:sz="0" w:space="0" w:color="auto"/>
                                <w:bottom w:val="none" w:sz="0" w:space="0" w:color="auto"/>
                                <w:right w:val="none" w:sz="0" w:space="0" w:color="auto"/>
                              </w:divBdr>
                              <w:divsChild>
                                <w:div w:id="1152017055">
                                  <w:marLeft w:val="0"/>
                                  <w:marRight w:val="0"/>
                                  <w:marTop w:val="150"/>
                                  <w:marBottom w:val="150"/>
                                  <w:divBdr>
                                    <w:top w:val="none" w:sz="0" w:space="0" w:color="auto"/>
                                    <w:left w:val="none" w:sz="0" w:space="0" w:color="auto"/>
                                    <w:bottom w:val="none" w:sz="0" w:space="0" w:color="auto"/>
                                    <w:right w:val="none" w:sz="0" w:space="0" w:color="auto"/>
                                  </w:divBdr>
                                  <w:divsChild>
                                    <w:div w:id="402334861">
                                      <w:marLeft w:val="0"/>
                                      <w:marRight w:val="0"/>
                                      <w:marTop w:val="0"/>
                                      <w:marBottom w:val="0"/>
                                      <w:divBdr>
                                        <w:top w:val="none" w:sz="0" w:space="0" w:color="auto"/>
                                        <w:left w:val="none" w:sz="0" w:space="0" w:color="auto"/>
                                        <w:bottom w:val="none" w:sz="0" w:space="0" w:color="auto"/>
                                        <w:right w:val="none" w:sz="0" w:space="0" w:color="auto"/>
                                      </w:divBdr>
                                      <w:divsChild>
                                        <w:div w:id="2064138556">
                                          <w:marLeft w:val="0"/>
                                          <w:marRight w:val="0"/>
                                          <w:marTop w:val="0"/>
                                          <w:marBottom w:val="0"/>
                                          <w:divBdr>
                                            <w:top w:val="none" w:sz="0" w:space="0" w:color="auto"/>
                                            <w:left w:val="none" w:sz="0" w:space="0" w:color="auto"/>
                                            <w:bottom w:val="none" w:sz="0" w:space="0" w:color="auto"/>
                                            <w:right w:val="none" w:sz="0" w:space="0" w:color="auto"/>
                                          </w:divBdr>
                                        </w:div>
                                        <w:div w:id="191628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154310">
                              <w:marLeft w:val="0"/>
                              <w:marRight w:val="0"/>
                              <w:marTop w:val="0"/>
                              <w:marBottom w:val="0"/>
                              <w:divBdr>
                                <w:top w:val="none" w:sz="0" w:space="0" w:color="auto"/>
                                <w:left w:val="none" w:sz="0" w:space="0" w:color="auto"/>
                                <w:bottom w:val="none" w:sz="0" w:space="0" w:color="auto"/>
                                <w:right w:val="none" w:sz="0" w:space="0" w:color="auto"/>
                              </w:divBdr>
                              <w:divsChild>
                                <w:div w:id="2120099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925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5B1B7-7209-46B7-ADAB-FDD087651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1327</TotalTime>
  <Pages>4</Pages>
  <Words>930</Words>
  <Characters>5304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IpcGroup-1</dc:creator>
  <cp:lastModifiedBy>mahroghi</cp:lastModifiedBy>
  <cp:revision>29</cp:revision>
  <cp:lastPrinted>2018-10-11T06:14:00Z</cp:lastPrinted>
  <dcterms:created xsi:type="dcterms:W3CDTF">2021-09-13T07:14:00Z</dcterms:created>
  <dcterms:modified xsi:type="dcterms:W3CDTF">2022-02-06T08:33:00Z</dcterms:modified>
</cp:coreProperties>
</file>